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351" w:rsidRPr="00F470DB" w:rsidRDefault="00A26351" w:rsidP="00F470DB">
      <w:pPr>
        <w:spacing w:line="240" w:lineRule="auto"/>
      </w:pPr>
    </w:p>
    <w:p w:rsidR="00D52D6A" w:rsidRDefault="00A41A72" w:rsidP="00AE2AC8">
      <w:pPr>
        <w:pStyle w:val="Normlnweb"/>
        <w:jc w:val="center"/>
        <w:rPr>
          <w:rFonts w:asciiTheme="minorHAnsi" w:hAnsiTheme="minorHAnsi"/>
          <w:b/>
          <w:bCs/>
          <w:i/>
          <w:sz w:val="28"/>
          <w:szCs w:val="28"/>
          <w:u w:val="single"/>
        </w:rPr>
      </w:pPr>
      <w:r w:rsidRPr="00A41A72">
        <w:rPr>
          <w:rFonts w:asciiTheme="minorHAnsi" w:hAnsiTheme="minorHAnsi"/>
          <w:b/>
          <w:bCs/>
          <w:i/>
          <w:noProof/>
          <w:sz w:val="28"/>
          <w:szCs w:val="28"/>
        </w:rPr>
        <w:drawing>
          <wp:inline distT="0" distB="0" distL="0" distR="0">
            <wp:extent cx="1266825" cy="1390688"/>
            <wp:effectExtent l="19050" t="0" r="9525" b="0"/>
            <wp:docPr id="23" name="Obrázek 22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406" cy="139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1AC" w:rsidRDefault="002971AC" w:rsidP="00AE2AC8">
      <w:pPr>
        <w:pStyle w:val="Normlnweb"/>
        <w:jc w:val="center"/>
        <w:rPr>
          <w:rFonts w:asciiTheme="minorHAnsi" w:hAnsiTheme="minorHAnsi"/>
          <w:b/>
          <w:bCs/>
          <w:i/>
          <w:sz w:val="52"/>
          <w:szCs w:val="52"/>
          <w:u w:val="single"/>
        </w:rPr>
      </w:pPr>
    </w:p>
    <w:p w:rsidR="00D52D6A" w:rsidRPr="002971AC" w:rsidRDefault="00D52D6A" w:rsidP="00AE2AC8">
      <w:pPr>
        <w:pStyle w:val="Normlnweb"/>
        <w:jc w:val="center"/>
        <w:rPr>
          <w:rFonts w:asciiTheme="minorHAnsi" w:hAnsiTheme="minorHAnsi"/>
          <w:b/>
          <w:bCs/>
          <w:i/>
          <w:sz w:val="72"/>
          <w:szCs w:val="72"/>
          <w:u w:val="single"/>
        </w:rPr>
      </w:pPr>
      <w:proofErr w:type="spellStart"/>
      <w:r w:rsidRPr="002971AC">
        <w:rPr>
          <w:rFonts w:asciiTheme="minorHAnsi" w:hAnsiTheme="minorHAnsi"/>
          <w:b/>
          <w:bCs/>
          <w:i/>
          <w:sz w:val="72"/>
          <w:szCs w:val="72"/>
          <w:u w:val="single"/>
        </w:rPr>
        <w:t>Manětínsko</w:t>
      </w:r>
      <w:proofErr w:type="spellEnd"/>
    </w:p>
    <w:p w:rsidR="00D52D6A" w:rsidRDefault="00D52D6A" w:rsidP="00AE2AC8">
      <w:pPr>
        <w:pStyle w:val="Normlnweb"/>
        <w:jc w:val="center"/>
        <w:rPr>
          <w:rFonts w:asciiTheme="minorHAnsi" w:hAnsiTheme="minorHAnsi"/>
          <w:b/>
          <w:bCs/>
          <w:i/>
          <w:sz w:val="28"/>
          <w:szCs w:val="28"/>
          <w:u w:val="single"/>
        </w:rPr>
      </w:pPr>
      <w:r>
        <w:rPr>
          <w:rFonts w:asciiTheme="minorHAnsi" w:hAnsiTheme="minorHAnsi"/>
          <w:b/>
          <w:bCs/>
          <w:i/>
          <w:sz w:val="28"/>
          <w:szCs w:val="28"/>
          <w:u w:val="single"/>
        </w:rPr>
        <w:t>2</w:t>
      </w:r>
      <w:r w:rsidR="00AC2CB1">
        <w:rPr>
          <w:rFonts w:asciiTheme="minorHAnsi" w:hAnsiTheme="minorHAnsi"/>
          <w:b/>
          <w:bCs/>
          <w:i/>
          <w:sz w:val="28"/>
          <w:szCs w:val="28"/>
          <w:u w:val="single"/>
        </w:rPr>
        <w:t>2</w:t>
      </w:r>
      <w:r>
        <w:rPr>
          <w:rFonts w:asciiTheme="minorHAnsi" w:hAnsiTheme="minorHAnsi"/>
          <w:b/>
          <w:bCs/>
          <w:i/>
          <w:sz w:val="28"/>
          <w:szCs w:val="28"/>
          <w:u w:val="single"/>
        </w:rPr>
        <w:t>. –</w:t>
      </w:r>
      <w:r w:rsidR="00AC2CB1">
        <w:rPr>
          <w:rFonts w:asciiTheme="minorHAnsi" w:hAnsiTheme="minorHAnsi"/>
          <w:b/>
          <w:bCs/>
          <w:i/>
          <w:sz w:val="28"/>
          <w:szCs w:val="28"/>
          <w:u w:val="single"/>
        </w:rPr>
        <w:t xml:space="preserve"> 24</w:t>
      </w:r>
      <w:r>
        <w:rPr>
          <w:rFonts w:asciiTheme="minorHAnsi" w:hAnsiTheme="minorHAnsi"/>
          <w:b/>
          <w:bCs/>
          <w:i/>
          <w:sz w:val="28"/>
          <w:szCs w:val="28"/>
          <w:u w:val="single"/>
        </w:rPr>
        <w:t>. září 2011</w:t>
      </w:r>
    </w:p>
    <w:p w:rsidR="00D52D6A" w:rsidRDefault="00A41A72" w:rsidP="00AE2AC8">
      <w:pPr>
        <w:pStyle w:val="Normlnweb"/>
        <w:jc w:val="center"/>
        <w:rPr>
          <w:rFonts w:asciiTheme="minorHAnsi" w:hAnsiTheme="minorHAnsi"/>
          <w:b/>
          <w:bCs/>
          <w:i/>
          <w:sz w:val="28"/>
          <w:szCs w:val="28"/>
        </w:rPr>
      </w:pPr>
      <w:proofErr w:type="spellStart"/>
      <w:r>
        <w:rPr>
          <w:rFonts w:asciiTheme="minorHAnsi" w:hAnsiTheme="minorHAnsi"/>
          <w:b/>
          <w:bCs/>
          <w:i/>
          <w:sz w:val="28"/>
          <w:szCs w:val="28"/>
          <w:u w:val="single"/>
        </w:rPr>
        <w:t>C</w:t>
      </w:r>
      <w:r w:rsidR="00D52D6A">
        <w:rPr>
          <w:rFonts w:asciiTheme="minorHAnsi" w:hAnsiTheme="minorHAnsi"/>
          <w:b/>
          <w:bCs/>
          <w:i/>
          <w:sz w:val="28"/>
          <w:szCs w:val="28"/>
          <w:u w:val="single"/>
        </w:rPr>
        <w:t>yklovýlet</w:t>
      </w:r>
      <w:proofErr w:type="spellEnd"/>
    </w:p>
    <w:p w:rsidR="00854289" w:rsidRDefault="00854289" w:rsidP="00A41A72">
      <w:pPr>
        <w:pStyle w:val="Normlnweb"/>
        <w:rPr>
          <w:rFonts w:asciiTheme="minorHAnsi" w:hAnsiTheme="minorHAnsi"/>
          <w:b/>
          <w:bCs/>
          <w:i/>
          <w:sz w:val="28"/>
          <w:szCs w:val="28"/>
          <w:u w:val="single"/>
        </w:rPr>
      </w:pPr>
    </w:p>
    <w:p w:rsidR="002971AC" w:rsidRDefault="002971AC" w:rsidP="00A41A72">
      <w:pPr>
        <w:pStyle w:val="Normlnweb"/>
        <w:rPr>
          <w:rFonts w:asciiTheme="minorHAnsi" w:hAnsiTheme="minorHAnsi"/>
          <w:b/>
          <w:bCs/>
          <w:i/>
          <w:sz w:val="28"/>
          <w:szCs w:val="28"/>
          <w:u w:val="single"/>
        </w:rPr>
      </w:pPr>
    </w:p>
    <w:p w:rsidR="00A41A72" w:rsidRDefault="00A41A72" w:rsidP="00A41A72">
      <w:pPr>
        <w:pStyle w:val="Normlnweb"/>
        <w:rPr>
          <w:rFonts w:asciiTheme="minorHAnsi" w:hAnsiTheme="minorHAnsi"/>
          <w:b/>
          <w:bCs/>
          <w:i/>
          <w:sz w:val="28"/>
          <w:szCs w:val="28"/>
        </w:rPr>
      </w:pPr>
      <w:r w:rsidRPr="00C96AD6">
        <w:rPr>
          <w:rFonts w:asciiTheme="minorHAnsi" w:hAnsiTheme="minorHAnsi"/>
          <w:b/>
          <w:bCs/>
          <w:i/>
          <w:sz w:val="28"/>
          <w:szCs w:val="28"/>
          <w:u w:val="single"/>
        </w:rPr>
        <w:t>Čtvrtek 2</w:t>
      </w:r>
      <w:r w:rsidR="00AC2CB1" w:rsidRPr="00C96AD6">
        <w:rPr>
          <w:rFonts w:asciiTheme="minorHAnsi" w:hAnsiTheme="minorHAnsi"/>
          <w:b/>
          <w:bCs/>
          <w:i/>
          <w:sz w:val="28"/>
          <w:szCs w:val="28"/>
          <w:u w:val="single"/>
        </w:rPr>
        <w:t>2</w:t>
      </w:r>
      <w:r w:rsidRPr="00C96AD6">
        <w:rPr>
          <w:rFonts w:asciiTheme="minorHAnsi" w:hAnsiTheme="minorHAnsi"/>
          <w:b/>
          <w:bCs/>
          <w:i/>
          <w:sz w:val="28"/>
          <w:szCs w:val="28"/>
          <w:u w:val="single"/>
        </w:rPr>
        <w:t>. 9. 2011:</w:t>
      </w:r>
      <w:r w:rsidRPr="00C96AD6">
        <w:rPr>
          <w:rFonts w:asciiTheme="minorHAnsi" w:hAnsiTheme="minorHAnsi"/>
          <w:b/>
          <w:bCs/>
          <w:i/>
          <w:sz w:val="28"/>
          <w:szCs w:val="28"/>
          <w:u w:val="single"/>
        </w:rPr>
        <w:br/>
      </w:r>
      <w:r>
        <w:rPr>
          <w:rFonts w:asciiTheme="minorHAnsi" w:hAnsiTheme="minorHAnsi"/>
          <w:b/>
          <w:bCs/>
          <w:i/>
          <w:sz w:val="28"/>
          <w:szCs w:val="28"/>
        </w:rPr>
        <w:t xml:space="preserve">Horní Bříza – </w:t>
      </w:r>
      <w:proofErr w:type="spellStart"/>
      <w:r>
        <w:rPr>
          <w:rFonts w:asciiTheme="minorHAnsi" w:hAnsiTheme="minorHAnsi"/>
          <w:b/>
          <w:bCs/>
          <w:i/>
          <w:sz w:val="28"/>
          <w:szCs w:val="28"/>
        </w:rPr>
        <w:t>Tatiná</w:t>
      </w:r>
      <w:proofErr w:type="spellEnd"/>
      <w:r>
        <w:rPr>
          <w:rFonts w:asciiTheme="minorHAnsi" w:hAnsiTheme="minorHAnsi"/>
          <w:b/>
          <w:bCs/>
          <w:i/>
          <w:sz w:val="28"/>
          <w:szCs w:val="28"/>
        </w:rPr>
        <w:t xml:space="preserve"> – </w:t>
      </w:r>
      <w:proofErr w:type="spellStart"/>
      <w:r>
        <w:rPr>
          <w:rFonts w:asciiTheme="minorHAnsi" w:hAnsiTheme="minorHAnsi"/>
          <w:b/>
          <w:bCs/>
          <w:i/>
          <w:sz w:val="28"/>
          <w:szCs w:val="28"/>
        </w:rPr>
        <w:t>Nekmíř</w:t>
      </w:r>
      <w:proofErr w:type="spellEnd"/>
      <w:r>
        <w:rPr>
          <w:rFonts w:asciiTheme="minorHAnsi" w:hAnsiTheme="minorHAnsi"/>
          <w:b/>
          <w:bCs/>
          <w:i/>
          <w:sz w:val="28"/>
          <w:szCs w:val="28"/>
        </w:rPr>
        <w:t xml:space="preserve"> – Lhotka – </w:t>
      </w:r>
      <w:proofErr w:type="spellStart"/>
      <w:r>
        <w:rPr>
          <w:rFonts w:asciiTheme="minorHAnsi" w:hAnsiTheme="minorHAnsi"/>
          <w:b/>
          <w:bCs/>
          <w:i/>
          <w:sz w:val="28"/>
          <w:szCs w:val="28"/>
        </w:rPr>
        <w:t>Hubenov</w:t>
      </w:r>
      <w:proofErr w:type="spellEnd"/>
      <w:r>
        <w:rPr>
          <w:rFonts w:asciiTheme="minorHAnsi" w:hAnsiTheme="minorHAnsi"/>
          <w:b/>
          <w:bCs/>
          <w:i/>
          <w:sz w:val="28"/>
          <w:szCs w:val="28"/>
        </w:rPr>
        <w:t xml:space="preserve"> – Kostelík  - </w:t>
      </w:r>
      <w:proofErr w:type="spellStart"/>
      <w:r>
        <w:rPr>
          <w:rFonts w:asciiTheme="minorHAnsi" w:hAnsiTheme="minorHAnsi"/>
          <w:b/>
          <w:bCs/>
          <w:i/>
          <w:sz w:val="28"/>
          <w:szCs w:val="28"/>
        </w:rPr>
        <w:t>Liběnov</w:t>
      </w:r>
      <w:proofErr w:type="spellEnd"/>
      <w:r>
        <w:rPr>
          <w:rFonts w:asciiTheme="minorHAnsi" w:hAnsiTheme="minorHAnsi"/>
          <w:b/>
          <w:bCs/>
          <w:i/>
          <w:sz w:val="28"/>
          <w:szCs w:val="28"/>
        </w:rPr>
        <w:t xml:space="preserve"> – </w:t>
      </w:r>
      <w:proofErr w:type="spellStart"/>
      <w:r>
        <w:rPr>
          <w:rFonts w:asciiTheme="minorHAnsi" w:hAnsiTheme="minorHAnsi"/>
          <w:b/>
          <w:bCs/>
          <w:i/>
          <w:sz w:val="28"/>
          <w:szCs w:val="28"/>
        </w:rPr>
        <w:t>Lipí</w:t>
      </w:r>
      <w:proofErr w:type="spellEnd"/>
      <w:r>
        <w:rPr>
          <w:rFonts w:asciiTheme="minorHAnsi" w:hAnsiTheme="minorHAnsi"/>
          <w:b/>
          <w:bCs/>
          <w:i/>
          <w:sz w:val="28"/>
          <w:szCs w:val="28"/>
        </w:rPr>
        <w:t xml:space="preserve"> – Manětín</w:t>
      </w:r>
    </w:p>
    <w:p w:rsidR="00C96AD6" w:rsidRPr="00C96AD6" w:rsidRDefault="00C96AD6" w:rsidP="00A41A72">
      <w:pPr>
        <w:pStyle w:val="Normlnweb"/>
        <w:rPr>
          <w:rFonts w:asciiTheme="minorHAnsi" w:hAnsiTheme="minorHAnsi"/>
          <w:bCs/>
          <w:i/>
          <w:sz w:val="28"/>
          <w:szCs w:val="28"/>
        </w:rPr>
      </w:pPr>
      <w:r w:rsidRPr="00C96AD6">
        <w:rPr>
          <w:rFonts w:asciiTheme="minorHAnsi" w:hAnsiTheme="minorHAnsi"/>
          <w:bCs/>
          <w:i/>
          <w:sz w:val="28"/>
          <w:szCs w:val="28"/>
        </w:rPr>
        <w:t>Prohlídka zámku Manětín</w:t>
      </w:r>
    </w:p>
    <w:p w:rsidR="00A41A72" w:rsidRDefault="00A41A72" w:rsidP="00A41A72">
      <w:pPr>
        <w:pStyle w:val="Normlnweb"/>
        <w:rPr>
          <w:rFonts w:asciiTheme="minorHAnsi" w:hAnsiTheme="minorHAnsi"/>
          <w:b/>
          <w:bCs/>
          <w:i/>
          <w:sz w:val="28"/>
          <w:szCs w:val="28"/>
        </w:rPr>
      </w:pPr>
      <w:r>
        <w:rPr>
          <w:rFonts w:asciiTheme="minorHAnsi" w:hAnsiTheme="minorHAnsi"/>
          <w:b/>
          <w:bCs/>
          <w:i/>
          <w:sz w:val="28"/>
          <w:szCs w:val="28"/>
        </w:rPr>
        <w:t xml:space="preserve">Manětín – </w:t>
      </w:r>
      <w:proofErr w:type="spellStart"/>
      <w:r>
        <w:rPr>
          <w:rFonts w:asciiTheme="minorHAnsi" w:hAnsiTheme="minorHAnsi"/>
          <w:b/>
          <w:bCs/>
          <w:i/>
          <w:sz w:val="28"/>
          <w:szCs w:val="28"/>
        </w:rPr>
        <w:t>Nečtiny</w:t>
      </w:r>
      <w:proofErr w:type="spellEnd"/>
      <w:r>
        <w:rPr>
          <w:rFonts w:asciiTheme="minorHAnsi" w:hAnsiTheme="minorHAnsi"/>
          <w:b/>
          <w:bCs/>
          <w:i/>
          <w:sz w:val="28"/>
          <w:szCs w:val="28"/>
        </w:rPr>
        <w:t xml:space="preserve"> – Manětín</w:t>
      </w:r>
    </w:p>
    <w:p w:rsidR="00C96AD6" w:rsidRPr="00C96AD6" w:rsidRDefault="00C96AD6" w:rsidP="00A41A72">
      <w:pPr>
        <w:pStyle w:val="Normlnweb"/>
        <w:rPr>
          <w:rFonts w:asciiTheme="minorHAnsi" w:hAnsiTheme="minorHAnsi"/>
          <w:bCs/>
          <w:i/>
          <w:sz w:val="28"/>
          <w:szCs w:val="28"/>
        </w:rPr>
      </w:pPr>
      <w:r w:rsidRPr="00C96AD6">
        <w:rPr>
          <w:rFonts w:asciiTheme="minorHAnsi" w:hAnsiTheme="minorHAnsi"/>
          <w:bCs/>
          <w:i/>
          <w:sz w:val="28"/>
          <w:szCs w:val="28"/>
        </w:rPr>
        <w:t xml:space="preserve">Prohlídka </w:t>
      </w:r>
      <w:proofErr w:type="spellStart"/>
      <w:r w:rsidRPr="00C96AD6">
        <w:rPr>
          <w:rFonts w:asciiTheme="minorHAnsi" w:hAnsiTheme="minorHAnsi"/>
          <w:bCs/>
          <w:i/>
          <w:sz w:val="28"/>
          <w:szCs w:val="28"/>
        </w:rPr>
        <w:t>Nečtin</w:t>
      </w:r>
      <w:proofErr w:type="spellEnd"/>
    </w:p>
    <w:p w:rsidR="00A41A72" w:rsidRDefault="00AC2CB1" w:rsidP="00A41A72">
      <w:pPr>
        <w:pStyle w:val="Normlnweb"/>
        <w:rPr>
          <w:rFonts w:asciiTheme="minorHAnsi" w:hAnsiTheme="minorHAnsi"/>
          <w:b/>
          <w:bCs/>
          <w:i/>
          <w:sz w:val="28"/>
          <w:szCs w:val="28"/>
        </w:rPr>
      </w:pPr>
      <w:r w:rsidRPr="00C96AD6">
        <w:rPr>
          <w:rFonts w:asciiTheme="minorHAnsi" w:hAnsiTheme="minorHAnsi"/>
          <w:b/>
          <w:bCs/>
          <w:i/>
          <w:sz w:val="28"/>
          <w:szCs w:val="28"/>
          <w:u w:val="single"/>
        </w:rPr>
        <w:t>Pátek 23</w:t>
      </w:r>
      <w:r w:rsidR="00A41A72" w:rsidRPr="00C96AD6">
        <w:rPr>
          <w:rFonts w:asciiTheme="minorHAnsi" w:hAnsiTheme="minorHAnsi"/>
          <w:b/>
          <w:bCs/>
          <w:i/>
          <w:sz w:val="28"/>
          <w:szCs w:val="28"/>
          <w:u w:val="single"/>
        </w:rPr>
        <w:t>. 9. 2011:</w:t>
      </w:r>
      <w:r w:rsidR="00A41A72">
        <w:rPr>
          <w:rFonts w:asciiTheme="minorHAnsi" w:hAnsiTheme="minorHAnsi"/>
          <w:b/>
          <w:bCs/>
          <w:i/>
          <w:sz w:val="28"/>
          <w:szCs w:val="28"/>
        </w:rPr>
        <w:br/>
        <w:t xml:space="preserve">Manětín – Chlumská hora – </w:t>
      </w:r>
      <w:proofErr w:type="spellStart"/>
      <w:r w:rsidR="00A41A72">
        <w:rPr>
          <w:rFonts w:asciiTheme="minorHAnsi" w:hAnsiTheme="minorHAnsi"/>
          <w:b/>
          <w:bCs/>
          <w:i/>
          <w:sz w:val="28"/>
          <w:szCs w:val="28"/>
        </w:rPr>
        <w:t>Chyše</w:t>
      </w:r>
      <w:proofErr w:type="spellEnd"/>
      <w:r w:rsidR="00A41A72">
        <w:rPr>
          <w:rFonts w:asciiTheme="minorHAnsi" w:hAnsiTheme="minorHAnsi"/>
          <w:b/>
          <w:bCs/>
          <w:i/>
          <w:sz w:val="28"/>
          <w:szCs w:val="28"/>
        </w:rPr>
        <w:t xml:space="preserve"> – Vladař </w:t>
      </w:r>
      <w:r>
        <w:rPr>
          <w:rFonts w:asciiTheme="minorHAnsi" w:hAnsiTheme="minorHAnsi"/>
          <w:b/>
          <w:bCs/>
          <w:i/>
          <w:sz w:val="28"/>
          <w:szCs w:val="28"/>
        </w:rPr>
        <w:t>–</w:t>
      </w:r>
      <w:r w:rsidR="00A41A72">
        <w:rPr>
          <w:rFonts w:asciiTheme="minorHAnsi" w:hAnsiTheme="minorHAnsi"/>
          <w:b/>
          <w:bCs/>
          <w:i/>
          <w:sz w:val="28"/>
          <w:szCs w:val="28"/>
        </w:rPr>
        <w:t xml:space="preserve"> Manětín</w:t>
      </w:r>
    </w:p>
    <w:p w:rsidR="00AC2CB1" w:rsidRDefault="00AC2CB1" w:rsidP="00A41A72">
      <w:pPr>
        <w:pStyle w:val="Normlnweb"/>
        <w:rPr>
          <w:rFonts w:asciiTheme="minorHAnsi" w:hAnsiTheme="minorHAnsi"/>
          <w:b/>
          <w:bCs/>
          <w:i/>
          <w:sz w:val="28"/>
          <w:szCs w:val="28"/>
        </w:rPr>
      </w:pPr>
      <w:r w:rsidRPr="00C96AD6">
        <w:rPr>
          <w:rFonts w:asciiTheme="minorHAnsi" w:hAnsiTheme="minorHAnsi"/>
          <w:b/>
          <w:bCs/>
          <w:i/>
          <w:sz w:val="28"/>
          <w:szCs w:val="28"/>
          <w:u w:val="single"/>
        </w:rPr>
        <w:t>Sobota 24. 9. 2011:</w:t>
      </w:r>
      <w:r>
        <w:rPr>
          <w:rFonts w:asciiTheme="minorHAnsi" w:hAnsiTheme="minorHAnsi"/>
          <w:b/>
          <w:bCs/>
          <w:i/>
          <w:sz w:val="28"/>
          <w:szCs w:val="28"/>
        </w:rPr>
        <w:br/>
        <w:t>Manětín – Hvozd – Bažantnice – Lité – Dolní Bělá – Horní Bříza</w:t>
      </w:r>
    </w:p>
    <w:p w:rsidR="005307A2" w:rsidRDefault="005307A2" w:rsidP="00A41A72">
      <w:pPr>
        <w:pStyle w:val="Normlnweb"/>
        <w:rPr>
          <w:rFonts w:asciiTheme="minorHAnsi" w:hAnsiTheme="minorHAnsi"/>
          <w:b/>
          <w:bCs/>
          <w:i/>
          <w:sz w:val="28"/>
          <w:szCs w:val="28"/>
        </w:rPr>
      </w:pPr>
    </w:p>
    <w:p w:rsidR="005307A2" w:rsidRDefault="005307A2" w:rsidP="00A41A72">
      <w:pPr>
        <w:pStyle w:val="Normlnweb"/>
        <w:rPr>
          <w:rFonts w:asciiTheme="minorHAnsi" w:hAnsiTheme="minorHAnsi"/>
          <w:b/>
          <w:bCs/>
          <w:i/>
          <w:sz w:val="28"/>
          <w:szCs w:val="28"/>
        </w:rPr>
      </w:pPr>
    </w:p>
    <w:p w:rsidR="005307A2" w:rsidRDefault="005307A2" w:rsidP="00A41A72">
      <w:pPr>
        <w:pStyle w:val="Normlnweb"/>
        <w:rPr>
          <w:rFonts w:asciiTheme="minorHAnsi" w:hAnsiTheme="minorHAnsi"/>
          <w:b/>
          <w:bCs/>
          <w:i/>
          <w:sz w:val="28"/>
          <w:szCs w:val="28"/>
        </w:rPr>
      </w:pPr>
    </w:p>
    <w:p w:rsidR="005307A2" w:rsidRDefault="005307A2" w:rsidP="00A41A72">
      <w:pPr>
        <w:pStyle w:val="Normlnweb"/>
        <w:rPr>
          <w:rFonts w:asciiTheme="minorHAnsi" w:hAnsiTheme="minorHAnsi"/>
          <w:b/>
          <w:bCs/>
          <w:i/>
          <w:sz w:val="28"/>
          <w:szCs w:val="28"/>
        </w:rPr>
      </w:pPr>
    </w:p>
    <w:p w:rsidR="005307A2" w:rsidRDefault="005307A2" w:rsidP="00A41A72">
      <w:pPr>
        <w:pStyle w:val="Normlnweb"/>
        <w:rPr>
          <w:rFonts w:asciiTheme="minorHAnsi" w:hAnsiTheme="minorHAnsi"/>
          <w:b/>
          <w:bCs/>
          <w:i/>
          <w:sz w:val="28"/>
          <w:szCs w:val="28"/>
        </w:rPr>
      </w:pPr>
    </w:p>
    <w:p w:rsidR="005307A2" w:rsidRPr="00A41A72" w:rsidRDefault="005307A2" w:rsidP="00A41A72">
      <w:pPr>
        <w:pStyle w:val="Normlnweb"/>
        <w:rPr>
          <w:rFonts w:asciiTheme="minorHAnsi" w:hAnsiTheme="minorHAnsi"/>
          <w:b/>
          <w:bCs/>
          <w:i/>
          <w:sz w:val="28"/>
          <w:szCs w:val="28"/>
        </w:rPr>
      </w:pPr>
      <w:r>
        <w:rPr>
          <w:rFonts w:asciiTheme="minorHAnsi" w:hAnsiTheme="minorHAnsi"/>
          <w:b/>
          <w:bCs/>
          <w:i/>
          <w:noProof/>
          <w:sz w:val="28"/>
          <w:szCs w:val="28"/>
        </w:rPr>
        <w:lastRenderedPageBreak/>
        <w:drawing>
          <wp:inline distT="0" distB="0" distL="0" distR="0">
            <wp:extent cx="6645910" cy="9145270"/>
            <wp:effectExtent l="19050" t="0" r="2540" b="0"/>
            <wp:docPr id="2" name="Obrázek 1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F8D" w:rsidRDefault="00E57F8D" w:rsidP="00E57F8D">
      <w:pPr>
        <w:pStyle w:val="Normlnweb"/>
        <w:rPr>
          <w:rFonts w:asciiTheme="minorHAnsi" w:hAnsiTheme="minorHAnsi"/>
          <w:b/>
          <w:bCs/>
          <w:i/>
          <w:sz w:val="28"/>
          <w:szCs w:val="28"/>
          <w:u w:val="single"/>
        </w:rPr>
      </w:pPr>
      <w:r>
        <w:rPr>
          <w:rFonts w:asciiTheme="minorHAnsi" w:hAnsiTheme="minorHAnsi"/>
          <w:b/>
          <w:bCs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645910" cy="9145270"/>
            <wp:effectExtent l="19050" t="0" r="2540" b="0"/>
            <wp:docPr id="4" name="Obrázek 3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F8D" w:rsidRDefault="00E57F8D" w:rsidP="00E57F8D">
      <w:pPr>
        <w:pStyle w:val="Normlnweb"/>
        <w:jc w:val="center"/>
        <w:rPr>
          <w:rFonts w:asciiTheme="minorHAnsi" w:hAnsiTheme="minorHAnsi"/>
          <w:b/>
          <w:bCs/>
          <w:i/>
          <w:sz w:val="28"/>
          <w:szCs w:val="28"/>
          <w:u w:val="single"/>
        </w:rPr>
      </w:pPr>
    </w:p>
    <w:p w:rsidR="00C96AD6" w:rsidRDefault="005307A2" w:rsidP="00E57F8D">
      <w:pPr>
        <w:pStyle w:val="Normlnweb"/>
        <w:jc w:val="center"/>
        <w:rPr>
          <w:rFonts w:asciiTheme="minorHAnsi" w:hAnsiTheme="minorHAnsi"/>
          <w:b/>
          <w:bCs/>
          <w:i/>
          <w:sz w:val="28"/>
          <w:szCs w:val="28"/>
          <w:u w:val="single"/>
        </w:rPr>
      </w:pPr>
      <w:r>
        <w:rPr>
          <w:rFonts w:asciiTheme="minorHAnsi" w:hAnsiTheme="minorHAnsi"/>
          <w:b/>
          <w:bCs/>
          <w:i/>
          <w:sz w:val="28"/>
          <w:szCs w:val="28"/>
          <w:u w:val="single"/>
        </w:rPr>
        <w:lastRenderedPageBreak/>
        <w:t>V</w:t>
      </w:r>
      <w:r w:rsidR="00C96AD6">
        <w:rPr>
          <w:rFonts w:asciiTheme="minorHAnsi" w:hAnsiTheme="minorHAnsi"/>
          <w:b/>
          <w:bCs/>
          <w:i/>
          <w:sz w:val="28"/>
          <w:szCs w:val="28"/>
          <w:u w:val="single"/>
        </w:rPr>
        <w:t>ýznamná místa:</w:t>
      </w:r>
    </w:p>
    <w:p w:rsidR="00AE2AC8" w:rsidRPr="00AE2AC8" w:rsidRDefault="00AE2AC8" w:rsidP="00AE2AC8">
      <w:pPr>
        <w:pStyle w:val="Normlnweb"/>
        <w:jc w:val="center"/>
        <w:rPr>
          <w:rFonts w:asciiTheme="minorHAnsi" w:hAnsiTheme="minorHAnsi"/>
          <w:i/>
          <w:sz w:val="28"/>
          <w:szCs w:val="28"/>
          <w:u w:val="single"/>
        </w:rPr>
      </w:pPr>
      <w:proofErr w:type="spellStart"/>
      <w:r>
        <w:rPr>
          <w:rFonts w:asciiTheme="minorHAnsi" w:hAnsiTheme="minorHAnsi"/>
          <w:b/>
          <w:bCs/>
          <w:i/>
          <w:sz w:val="28"/>
          <w:szCs w:val="28"/>
          <w:u w:val="single"/>
        </w:rPr>
        <w:t>Libě</w:t>
      </w:r>
      <w:r w:rsidR="00A26351" w:rsidRPr="00AE2AC8">
        <w:rPr>
          <w:rFonts w:asciiTheme="minorHAnsi" w:hAnsiTheme="minorHAnsi"/>
          <w:b/>
          <w:bCs/>
          <w:i/>
          <w:sz w:val="28"/>
          <w:szCs w:val="28"/>
          <w:u w:val="single"/>
        </w:rPr>
        <w:t>no</w:t>
      </w:r>
      <w:r w:rsidR="00FC79D0" w:rsidRPr="00AE2AC8">
        <w:rPr>
          <w:rFonts w:asciiTheme="minorHAnsi" w:hAnsiTheme="minorHAnsi"/>
          <w:b/>
          <w:bCs/>
          <w:i/>
          <w:sz w:val="28"/>
          <w:szCs w:val="28"/>
          <w:u w:val="single"/>
        </w:rPr>
        <w:t>v</w:t>
      </w:r>
      <w:proofErr w:type="spellEnd"/>
      <w:r w:rsidR="00FC79D0" w:rsidRPr="00AE2AC8">
        <w:rPr>
          <w:rFonts w:asciiTheme="minorHAnsi" w:hAnsiTheme="minorHAnsi"/>
          <w:i/>
          <w:sz w:val="28"/>
          <w:szCs w:val="28"/>
          <w:u w:val="single"/>
        </w:rPr>
        <w:t>:</w:t>
      </w:r>
    </w:p>
    <w:p w:rsidR="00A26351" w:rsidRPr="00F470DB" w:rsidRDefault="00AE2AC8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AE2AC8">
        <w:rPr>
          <w:rFonts w:asciiTheme="minorHAnsi" w:hAnsiTheme="minorHAnsi"/>
          <w:sz w:val="22"/>
          <w:szCs w:val="22"/>
        </w:rPr>
        <w:t>J</w:t>
      </w:r>
      <w:r w:rsidR="00A26351" w:rsidRPr="00AE2AC8">
        <w:rPr>
          <w:rFonts w:asciiTheme="minorHAnsi" w:hAnsiTheme="minorHAnsi"/>
          <w:sz w:val="22"/>
          <w:szCs w:val="22"/>
        </w:rPr>
        <w:t xml:space="preserve">e </w:t>
      </w:r>
      <w:r w:rsidR="00A26351" w:rsidRPr="00F470DB">
        <w:rPr>
          <w:rFonts w:asciiTheme="minorHAnsi" w:hAnsiTheme="minorHAnsi"/>
          <w:sz w:val="22"/>
          <w:szCs w:val="22"/>
        </w:rPr>
        <w:t xml:space="preserve">bývalý hospodářský dvůr a hájovna na </w:t>
      </w:r>
      <w:hyperlink r:id="rId8" w:tooltip="Katastrální území" w:history="1">
        <w:r w:rsidR="00A26351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katastrálním území</w:t>
        </w:r>
      </w:hyperlink>
      <w:r w:rsidR="00A26351" w:rsidRPr="00F470DB">
        <w:rPr>
          <w:rFonts w:asciiTheme="minorHAnsi" w:hAnsiTheme="minorHAnsi"/>
          <w:sz w:val="22"/>
          <w:szCs w:val="22"/>
        </w:rPr>
        <w:t xml:space="preserve"> vsi </w:t>
      </w:r>
      <w:hyperlink r:id="rId9" w:tooltip="Radějov (Manětín)" w:history="1">
        <w:proofErr w:type="spellStart"/>
        <w:r w:rsidR="00A26351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Radějov</w:t>
        </w:r>
        <w:proofErr w:type="spellEnd"/>
      </w:hyperlink>
      <w:r w:rsidR="00012B51">
        <w:rPr>
          <w:rFonts w:asciiTheme="minorHAnsi" w:hAnsiTheme="minorHAnsi"/>
          <w:sz w:val="22"/>
          <w:szCs w:val="22"/>
        </w:rPr>
        <w:t xml:space="preserve"> uprostřed rozsáhlých lesů přírodního parku Manětínská. </w:t>
      </w:r>
      <w:r w:rsidR="00A26351" w:rsidRPr="00F470DB">
        <w:rPr>
          <w:rFonts w:asciiTheme="minorHAnsi" w:hAnsiTheme="minorHAnsi"/>
          <w:sz w:val="22"/>
          <w:szCs w:val="22"/>
        </w:rPr>
        <w:t xml:space="preserve"> </w:t>
      </w:r>
    </w:p>
    <w:p w:rsidR="00A26351" w:rsidRPr="00F470DB" w:rsidRDefault="00157CFE" w:rsidP="00F470DB">
      <w:pPr>
        <w:pStyle w:val="Normlnweb"/>
        <w:rPr>
          <w:rFonts w:asciiTheme="minorHAnsi" w:hAnsiTheme="minorHAnsi"/>
          <w:sz w:val="22"/>
          <w:szCs w:val="22"/>
        </w:rPr>
      </w:pPr>
      <w:r>
        <w:fldChar w:fldCharType="begin"/>
      </w:r>
      <w:r>
        <w:instrText>HYPERLINK "http://cs.wikipedia.org/wiki/Baroko" \o "Baroko"</w:instrText>
      </w:r>
      <w:r>
        <w:fldChar w:fldCharType="separate"/>
      </w:r>
      <w:r w:rsidR="00A26351" w:rsidRPr="00F470DB">
        <w:rPr>
          <w:rStyle w:val="Hypertextovodkaz"/>
          <w:rFonts w:asciiTheme="minorHAnsi" w:hAnsiTheme="minorHAnsi"/>
          <w:color w:val="auto"/>
          <w:sz w:val="22"/>
          <w:szCs w:val="22"/>
          <w:u w:val="none"/>
        </w:rPr>
        <w:t>Barokní</w:t>
      </w:r>
      <w:r>
        <w:fldChar w:fldCharType="end"/>
      </w:r>
      <w:r w:rsidR="00A26351" w:rsidRPr="00F470DB">
        <w:rPr>
          <w:rFonts w:asciiTheme="minorHAnsi" w:hAnsiTheme="minorHAnsi"/>
          <w:sz w:val="22"/>
          <w:szCs w:val="22"/>
        </w:rPr>
        <w:t xml:space="preserve"> dvůr leží 5,5 km jižně od Manětína na mýtině uprostřed lesů přírodního parku </w:t>
      </w:r>
      <w:hyperlink r:id="rId10" w:tooltip="Manětínská (stránka neexistuje)" w:history="1">
        <w:r w:rsidR="00A26351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Manětínská</w:t>
        </w:r>
      </w:hyperlink>
      <w:r w:rsidR="00A26351" w:rsidRPr="00F470DB">
        <w:rPr>
          <w:rFonts w:asciiTheme="minorHAnsi" w:hAnsiTheme="minorHAnsi"/>
          <w:sz w:val="22"/>
          <w:szCs w:val="22"/>
        </w:rPr>
        <w:t xml:space="preserve">, v nadmořské výšce 594 m. </w:t>
      </w:r>
      <w:proofErr w:type="spellStart"/>
      <w:r w:rsidR="00A26351" w:rsidRPr="00F470DB">
        <w:rPr>
          <w:rFonts w:asciiTheme="minorHAnsi" w:hAnsiTheme="minorHAnsi"/>
          <w:sz w:val="22"/>
          <w:szCs w:val="22"/>
        </w:rPr>
        <w:t>Libenov</w:t>
      </w:r>
      <w:proofErr w:type="spellEnd"/>
      <w:r w:rsidR="00A26351" w:rsidRPr="00F470DB">
        <w:rPr>
          <w:rFonts w:asciiTheme="minorHAnsi" w:hAnsiTheme="minorHAnsi"/>
          <w:sz w:val="22"/>
          <w:szCs w:val="22"/>
        </w:rPr>
        <w:t xml:space="preserve"> byl založen </w:t>
      </w:r>
      <w:hyperlink r:id="rId11" w:tooltip="Karel Maxmilián Lažanský (stránka neexistuje)" w:history="1">
        <w:r w:rsidR="00A26351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 xml:space="preserve">Karlem Maxmiliánem </w:t>
        </w:r>
        <w:proofErr w:type="spellStart"/>
        <w:r w:rsidR="00A26351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Lažanským</w:t>
        </w:r>
        <w:proofErr w:type="spellEnd"/>
      </w:hyperlink>
      <w:r w:rsidR="00A26351" w:rsidRPr="00F470DB">
        <w:rPr>
          <w:rFonts w:asciiTheme="minorHAnsi" w:hAnsiTheme="minorHAnsi"/>
          <w:sz w:val="22"/>
          <w:szCs w:val="22"/>
        </w:rPr>
        <w:t xml:space="preserve"> v letech </w:t>
      </w:r>
      <w:proofErr w:type="gramStart"/>
      <w:r w:rsidRPr="00F470DB">
        <w:rPr>
          <w:rFonts w:asciiTheme="minorHAnsi" w:hAnsiTheme="minorHAnsi"/>
          <w:sz w:val="22"/>
          <w:szCs w:val="22"/>
        </w:rPr>
        <w:fldChar w:fldCharType="begin"/>
      </w:r>
      <w:r w:rsidR="00A26351" w:rsidRPr="00F470DB">
        <w:rPr>
          <w:rFonts w:asciiTheme="minorHAnsi" w:hAnsiTheme="minorHAnsi"/>
          <w:sz w:val="22"/>
          <w:szCs w:val="22"/>
        </w:rPr>
        <w:instrText xml:space="preserve"> HYPERLINK "http://cs.wikipedia.org/wiki/1670" \o "1670" </w:instrText>
      </w:r>
      <w:r w:rsidRPr="00F470DB">
        <w:rPr>
          <w:rFonts w:asciiTheme="minorHAnsi" w:hAnsiTheme="minorHAnsi"/>
          <w:sz w:val="22"/>
          <w:szCs w:val="22"/>
        </w:rPr>
        <w:fldChar w:fldCharType="separate"/>
      </w:r>
      <w:r w:rsidR="00A26351" w:rsidRPr="00F470DB">
        <w:rPr>
          <w:rStyle w:val="Hypertextovodkaz"/>
          <w:rFonts w:asciiTheme="minorHAnsi" w:hAnsiTheme="minorHAnsi"/>
          <w:color w:val="auto"/>
          <w:sz w:val="22"/>
          <w:szCs w:val="22"/>
          <w:u w:val="none"/>
        </w:rPr>
        <w:t>1670</w:t>
      </w:r>
      <w:r w:rsidRPr="00F470DB">
        <w:rPr>
          <w:rFonts w:asciiTheme="minorHAnsi" w:hAnsiTheme="minorHAnsi"/>
          <w:sz w:val="22"/>
          <w:szCs w:val="22"/>
        </w:rPr>
        <w:fldChar w:fldCharType="end"/>
      </w:r>
      <w:proofErr w:type="gramEnd"/>
      <w:r w:rsidR="00A26351" w:rsidRPr="00F470DB">
        <w:rPr>
          <w:rFonts w:asciiTheme="minorHAnsi" w:hAnsiTheme="minorHAnsi"/>
          <w:sz w:val="22"/>
          <w:szCs w:val="22"/>
        </w:rPr>
        <w:t>–</w:t>
      </w:r>
      <w:proofErr w:type="gramStart"/>
      <w:r w:rsidRPr="00F470DB">
        <w:rPr>
          <w:rFonts w:asciiTheme="minorHAnsi" w:hAnsiTheme="minorHAnsi"/>
          <w:sz w:val="22"/>
          <w:szCs w:val="22"/>
        </w:rPr>
        <w:fldChar w:fldCharType="begin"/>
      </w:r>
      <w:r w:rsidR="00A26351" w:rsidRPr="00F470DB">
        <w:rPr>
          <w:rFonts w:asciiTheme="minorHAnsi" w:hAnsiTheme="minorHAnsi"/>
          <w:sz w:val="22"/>
          <w:szCs w:val="22"/>
        </w:rPr>
        <w:instrText xml:space="preserve"> HYPERLINK "http://cs.wikipedia.org/wiki/1680" \o "1680" </w:instrText>
      </w:r>
      <w:r w:rsidRPr="00F470DB">
        <w:rPr>
          <w:rFonts w:asciiTheme="minorHAnsi" w:hAnsiTheme="minorHAnsi"/>
          <w:sz w:val="22"/>
          <w:szCs w:val="22"/>
        </w:rPr>
        <w:fldChar w:fldCharType="separate"/>
      </w:r>
      <w:r w:rsidR="00A26351" w:rsidRPr="00F470DB">
        <w:rPr>
          <w:rStyle w:val="Hypertextovodkaz"/>
          <w:rFonts w:asciiTheme="minorHAnsi" w:hAnsiTheme="minorHAnsi"/>
          <w:color w:val="auto"/>
          <w:sz w:val="22"/>
          <w:szCs w:val="22"/>
          <w:u w:val="none"/>
        </w:rPr>
        <w:t>80</w:t>
      </w:r>
      <w:r w:rsidRPr="00F470DB">
        <w:rPr>
          <w:rFonts w:asciiTheme="minorHAnsi" w:hAnsiTheme="minorHAnsi"/>
          <w:sz w:val="22"/>
          <w:szCs w:val="22"/>
        </w:rPr>
        <w:fldChar w:fldCharType="end"/>
      </w:r>
      <w:proofErr w:type="gramEnd"/>
      <w:r w:rsidR="00A26351" w:rsidRPr="00F470DB">
        <w:rPr>
          <w:rFonts w:asciiTheme="minorHAnsi" w:hAnsiTheme="minorHAnsi"/>
          <w:sz w:val="22"/>
          <w:szCs w:val="22"/>
        </w:rPr>
        <w:t xml:space="preserve">, aby byli využiti poddaní z nedalekého znovu osazeného </w:t>
      </w:r>
      <w:proofErr w:type="spellStart"/>
      <w:r w:rsidR="00A26351" w:rsidRPr="00F470DB">
        <w:rPr>
          <w:rFonts w:asciiTheme="minorHAnsi" w:hAnsiTheme="minorHAnsi"/>
          <w:sz w:val="22"/>
          <w:szCs w:val="22"/>
        </w:rPr>
        <w:t>Radějova</w:t>
      </w:r>
      <w:proofErr w:type="spellEnd"/>
      <w:r w:rsidR="00A26351" w:rsidRPr="00F470DB">
        <w:rPr>
          <w:rFonts w:asciiTheme="minorHAnsi" w:hAnsiTheme="minorHAnsi"/>
          <w:sz w:val="22"/>
          <w:szCs w:val="22"/>
        </w:rPr>
        <w:t xml:space="preserve">. </w:t>
      </w:r>
      <w:r w:rsidR="00D847E2">
        <w:rPr>
          <w:rFonts w:asciiTheme="minorHAnsi" w:hAnsiTheme="minorHAnsi"/>
          <w:sz w:val="22"/>
          <w:szCs w:val="22"/>
        </w:rPr>
        <w:t>K</w:t>
      </w:r>
      <w:r w:rsidR="00A26351" w:rsidRPr="00F470DB">
        <w:rPr>
          <w:rFonts w:asciiTheme="minorHAnsi" w:hAnsiTheme="minorHAnsi"/>
          <w:sz w:val="22"/>
          <w:szCs w:val="22"/>
        </w:rPr>
        <w:t xml:space="preserve">olem roku </w:t>
      </w:r>
      <w:hyperlink r:id="rId12" w:tooltip="1740" w:history="1">
        <w:r w:rsidR="00A26351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1740</w:t>
        </w:r>
      </w:hyperlink>
      <w:r w:rsidR="00A26351" w:rsidRPr="00F470DB">
        <w:rPr>
          <w:rFonts w:asciiTheme="minorHAnsi" w:hAnsiTheme="minorHAnsi"/>
          <w:sz w:val="22"/>
          <w:szCs w:val="22"/>
        </w:rPr>
        <w:t xml:space="preserve"> přibyla u vjezdu do dvora vrcholně barokní socha sv. Jana Nepomuckého</w:t>
      </w:r>
      <w:r w:rsidR="00D847E2">
        <w:rPr>
          <w:rFonts w:asciiTheme="minorHAnsi" w:hAnsiTheme="minorHAnsi"/>
          <w:sz w:val="22"/>
          <w:szCs w:val="22"/>
        </w:rPr>
        <w:t xml:space="preserve">. </w:t>
      </w:r>
      <w:r w:rsidR="00A26351" w:rsidRPr="00F470DB">
        <w:rPr>
          <w:rFonts w:asciiTheme="minorHAnsi" w:hAnsiTheme="minorHAnsi"/>
          <w:sz w:val="22"/>
          <w:szCs w:val="22"/>
        </w:rPr>
        <w:t xml:space="preserve"> Dvůr hospodařil do začátku </w:t>
      </w:r>
      <w:hyperlink r:id="rId13" w:tooltip="20. století" w:history="1">
        <w:r w:rsidR="00A26351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 xml:space="preserve">20. </w:t>
        </w:r>
        <w:proofErr w:type="gramStart"/>
        <w:r w:rsidR="00A26351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století</w:t>
        </w:r>
      </w:hyperlink>
      <w:proofErr w:type="gramEnd"/>
      <w:r w:rsidR="00A26351" w:rsidRPr="00F470DB">
        <w:rPr>
          <w:rFonts w:asciiTheme="minorHAnsi" w:hAnsiTheme="minorHAnsi"/>
          <w:sz w:val="22"/>
          <w:szCs w:val="22"/>
        </w:rPr>
        <w:t>, později pustl a v 90. letech byl v troskách. V současnosti je dvůr opraven a osídlen.</w:t>
      </w:r>
    </w:p>
    <w:p w:rsidR="00A26351" w:rsidRPr="00F470DB" w:rsidRDefault="00A26351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t xml:space="preserve">Mýtině dominuje skupina starých dubů, mezi kterými vyniká památný </w:t>
      </w:r>
      <w:hyperlink r:id="rId14" w:tooltip="Libenovský dub" w:history="1">
        <w:proofErr w:type="spellStart"/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Libenovský</w:t>
        </w:r>
        <w:proofErr w:type="spellEnd"/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 xml:space="preserve"> dub</w:t>
        </w:r>
      </w:hyperlink>
      <w:r w:rsidRPr="00F470DB">
        <w:rPr>
          <w:rFonts w:asciiTheme="minorHAnsi" w:hAnsiTheme="minorHAnsi"/>
          <w:sz w:val="22"/>
          <w:szCs w:val="22"/>
        </w:rPr>
        <w:t xml:space="preserve">. U lesní cesty lze nalézt i pískovcový kříž s reliéfem sekyrky bez topůrka. Je považován za hraniční mezník panství </w:t>
      </w:r>
      <w:hyperlink r:id="rId15" w:tooltip="Komenda johanitů Manětín (stránka neexistuje)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manětínských johanitů</w:t>
        </w:r>
      </w:hyperlink>
      <w:r w:rsidRPr="00F470DB">
        <w:rPr>
          <w:rFonts w:asciiTheme="minorHAnsi" w:hAnsiTheme="minorHAnsi"/>
          <w:sz w:val="22"/>
          <w:szCs w:val="22"/>
        </w:rPr>
        <w:t>.</w:t>
      </w:r>
    </w:p>
    <w:p w:rsidR="00A26351" w:rsidRPr="00F470DB" w:rsidRDefault="00A26351" w:rsidP="00F470DB">
      <w:pPr>
        <w:pStyle w:val="Normlnweb"/>
        <w:rPr>
          <w:rFonts w:asciiTheme="minorHAnsi" w:hAnsiTheme="minorHAnsi"/>
          <w:sz w:val="22"/>
          <w:szCs w:val="22"/>
        </w:rPr>
      </w:pPr>
      <w:proofErr w:type="spellStart"/>
      <w:r w:rsidRPr="00F470DB">
        <w:rPr>
          <w:rFonts w:asciiTheme="minorHAnsi" w:hAnsiTheme="minorHAnsi"/>
          <w:b/>
          <w:bCs/>
          <w:sz w:val="22"/>
          <w:szCs w:val="22"/>
        </w:rPr>
        <w:t>Libenovský</w:t>
      </w:r>
      <w:proofErr w:type="spellEnd"/>
      <w:r w:rsidRPr="00F470DB">
        <w:rPr>
          <w:rFonts w:asciiTheme="minorHAnsi" w:hAnsiTheme="minorHAnsi"/>
          <w:b/>
          <w:bCs/>
          <w:sz w:val="22"/>
          <w:szCs w:val="22"/>
        </w:rPr>
        <w:t xml:space="preserve"> dub</w:t>
      </w:r>
      <w:r w:rsidRPr="00F470DB">
        <w:rPr>
          <w:rFonts w:asciiTheme="minorHAnsi" w:hAnsiTheme="minorHAnsi"/>
          <w:sz w:val="22"/>
          <w:szCs w:val="22"/>
        </w:rPr>
        <w:t xml:space="preserve"> je </w:t>
      </w:r>
      <w:hyperlink r:id="rId16" w:tooltip="Památný strom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památný strom</w:t>
        </w:r>
      </w:hyperlink>
      <w:r w:rsidRPr="00F470DB">
        <w:rPr>
          <w:rFonts w:asciiTheme="minorHAnsi" w:hAnsiTheme="minorHAnsi"/>
          <w:sz w:val="22"/>
          <w:szCs w:val="22"/>
        </w:rPr>
        <w:t xml:space="preserve"> </w:t>
      </w:r>
      <w:r w:rsidR="00D847E2">
        <w:rPr>
          <w:rFonts w:asciiTheme="minorHAnsi" w:hAnsiTheme="minorHAnsi"/>
          <w:sz w:val="22"/>
          <w:szCs w:val="22"/>
        </w:rPr>
        <w:t xml:space="preserve">- </w:t>
      </w:r>
      <w:hyperlink r:id="rId17" w:tooltip="Dub zimní" w:history="1">
        <w:r w:rsidR="00D847E2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d</w:t>
        </w:r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ub zimní</w:t>
        </w:r>
      </w:hyperlink>
      <w:r w:rsidRPr="00F470DB">
        <w:rPr>
          <w:rFonts w:asciiTheme="minorHAnsi" w:hAnsiTheme="minorHAnsi"/>
          <w:sz w:val="22"/>
          <w:szCs w:val="22"/>
        </w:rPr>
        <w:t xml:space="preserve"> stojící na mýtině spolu s dalšími duby je starý přibližně 320 let, Při měření v roce 1977 byl zjištěn obvod kmene 441 cm a výška 19 metrů. Strom je chráněn od roku </w:t>
      </w:r>
      <w:hyperlink r:id="rId18" w:tooltip="1978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1978</w:t>
        </w:r>
      </w:hyperlink>
      <w:r w:rsidRPr="00F470DB">
        <w:rPr>
          <w:rFonts w:asciiTheme="minorHAnsi" w:hAnsiTheme="minorHAnsi"/>
          <w:sz w:val="22"/>
          <w:szCs w:val="22"/>
        </w:rPr>
        <w:t xml:space="preserve"> pro svůj vzrůst.</w:t>
      </w:r>
    </w:p>
    <w:p w:rsidR="00AE2AC8" w:rsidRPr="00AE2AC8" w:rsidRDefault="00F82C3F" w:rsidP="00854289">
      <w:pPr>
        <w:pStyle w:val="Normlnweb"/>
        <w:jc w:val="center"/>
        <w:rPr>
          <w:rFonts w:asciiTheme="minorHAnsi" w:hAnsiTheme="minorHAnsi"/>
          <w:i/>
          <w:sz w:val="28"/>
          <w:szCs w:val="28"/>
          <w:u w:val="single"/>
        </w:rPr>
      </w:pPr>
      <w:r w:rsidRPr="00AE2AC8">
        <w:rPr>
          <w:rFonts w:asciiTheme="minorHAnsi" w:hAnsiTheme="minorHAnsi"/>
          <w:b/>
          <w:bCs/>
          <w:i/>
          <w:sz w:val="28"/>
          <w:szCs w:val="28"/>
          <w:u w:val="single"/>
        </w:rPr>
        <w:t>Manětín</w:t>
      </w:r>
      <w:r w:rsidR="00AE2AC8" w:rsidRPr="00AE2AC8">
        <w:rPr>
          <w:rFonts w:asciiTheme="minorHAnsi" w:hAnsiTheme="minorHAnsi"/>
          <w:i/>
          <w:sz w:val="28"/>
          <w:szCs w:val="28"/>
          <w:u w:val="single"/>
        </w:rPr>
        <w:t>:</w:t>
      </w:r>
    </w:p>
    <w:p w:rsidR="00F82C3F" w:rsidRPr="00F470DB" w:rsidRDefault="00854289" w:rsidP="00AE2AC8">
      <w:pPr>
        <w:pStyle w:val="Normln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57785</wp:posOffset>
            </wp:positionV>
            <wp:extent cx="3238500" cy="2428875"/>
            <wp:effectExtent l="19050" t="0" r="0" b="0"/>
            <wp:wrapSquare wrapText="bothSides"/>
            <wp:docPr id="13" name="obrázek 13" descr="Soubor:Manetin zamek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ubor:Manetin zamek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C3F" w:rsidRPr="00F470DB">
        <w:rPr>
          <w:rFonts w:asciiTheme="minorHAnsi" w:hAnsiTheme="minorHAnsi"/>
          <w:sz w:val="22"/>
          <w:szCs w:val="22"/>
        </w:rPr>
        <w:t xml:space="preserve">(dříve </w:t>
      </w:r>
      <w:proofErr w:type="spellStart"/>
      <w:r w:rsidR="00F82C3F" w:rsidRPr="00F470DB">
        <w:rPr>
          <w:rFonts w:asciiTheme="minorHAnsi" w:hAnsiTheme="minorHAnsi"/>
          <w:i/>
          <w:iCs/>
          <w:sz w:val="22"/>
          <w:szCs w:val="22"/>
        </w:rPr>
        <w:t>Mantiná</w:t>
      </w:r>
      <w:proofErr w:type="spellEnd"/>
      <w:r w:rsidR="00F82C3F" w:rsidRPr="00F470DB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="00F82C3F" w:rsidRPr="00F470DB">
        <w:rPr>
          <w:rFonts w:asciiTheme="minorHAnsi" w:hAnsiTheme="minorHAnsi"/>
          <w:i/>
          <w:iCs/>
          <w:sz w:val="22"/>
          <w:szCs w:val="22"/>
        </w:rPr>
        <w:t>Manetín</w:t>
      </w:r>
      <w:proofErr w:type="spellEnd"/>
      <w:r w:rsidR="00F82C3F" w:rsidRPr="00F470DB">
        <w:rPr>
          <w:rFonts w:asciiTheme="minorHAnsi" w:hAnsiTheme="minorHAnsi"/>
          <w:sz w:val="22"/>
          <w:szCs w:val="22"/>
        </w:rPr>
        <w:t xml:space="preserve">, v </w:t>
      </w:r>
      <w:hyperlink r:id="rId21" w:tooltip="Latina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lat.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 a </w:t>
      </w:r>
      <w:proofErr w:type="gramStart"/>
      <w:r w:rsidR="00157CFE" w:rsidRPr="00F470DB">
        <w:rPr>
          <w:rFonts w:asciiTheme="minorHAnsi" w:hAnsiTheme="minorHAnsi"/>
          <w:sz w:val="22"/>
          <w:szCs w:val="22"/>
        </w:rPr>
        <w:fldChar w:fldCharType="begin"/>
      </w:r>
      <w:r w:rsidR="00F82C3F" w:rsidRPr="00F470DB">
        <w:rPr>
          <w:rFonts w:asciiTheme="minorHAnsi" w:hAnsiTheme="minorHAnsi"/>
          <w:sz w:val="22"/>
          <w:szCs w:val="22"/>
        </w:rPr>
        <w:instrText xml:space="preserve"> HYPERLINK "http://cs.wikipedia.org/wiki/N%C4%9Bm%C4%8Dina" \o "Němčina" </w:instrText>
      </w:r>
      <w:r w:rsidR="00157CFE" w:rsidRPr="00F470DB">
        <w:rPr>
          <w:rFonts w:asciiTheme="minorHAnsi" w:hAnsiTheme="minorHAnsi"/>
          <w:sz w:val="22"/>
          <w:szCs w:val="22"/>
        </w:rPr>
        <w:fldChar w:fldCharType="separate"/>
      </w:r>
      <w:r w:rsidR="00F82C3F" w:rsidRPr="00F470DB">
        <w:rPr>
          <w:rStyle w:val="Hypertextovodkaz"/>
          <w:rFonts w:asciiTheme="minorHAnsi" w:hAnsiTheme="minorHAnsi"/>
          <w:color w:val="auto"/>
          <w:sz w:val="22"/>
          <w:szCs w:val="22"/>
          <w:u w:val="none"/>
        </w:rPr>
        <w:t>něm</w:t>
      </w:r>
      <w:proofErr w:type="gramEnd"/>
      <w:r w:rsidR="00F82C3F" w:rsidRPr="00F470DB">
        <w:rPr>
          <w:rStyle w:val="Hypertextovodkaz"/>
          <w:rFonts w:asciiTheme="minorHAnsi" w:hAnsiTheme="minorHAnsi"/>
          <w:color w:val="auto"/>
          <w:sz w:val="22"/>
          <w:szCs w:val="22"/>
          <w:u w:val="none"/>
        </w:rPr>
        <w:t>.</w:t>
      </w:r>
      <w:r w:rsidR="00157CFE" w:rsidRPr="00F470DB">
        <w:rPr>
          <w:rFonts w:asciiTheme="minorHAnsi" w:hAnsiTheme="minorHAnsi"/>
          <w:sz w:val="22"/>
          <w:szCs w:val="22"/>
        </w:rPr>
        <w:fldChar w:fldCharType="end"/>
      </w:r>
      <w:r w:rsidR="00F82C3F" w:rsidRPr="00F470DB">
        <w:rPr>
          <w:rFonts w:asciiTheme="minorHAnsi" w:hAnsiTheme="minorHAnsi"/>
          <w:sz w:val="22"/>
          <w:szCs w:val="22"/>
        </w:rPr>
        <w:t xml:space="preserve"> textech </w:t>
      </w:r>
      <w:proofErr w:type="spellStart"/>
      <w:r w:rsidR="00F82C3F" w:rsidRPr="00F470DB">
        <w:rPr>
          <w:rFonts w:asciiTheme="minorHAnsi" w:hAnsiTheme="minorHAnsi"/>
          <w:i/>
          <w:iCs/>
          <w:sz w:val="22"/>
          <w:szCs w:val="22"/>
        </w:rPr>
        <w:t>Manetin</w:t>
      </w:r>
      <w:proofErr w:type="spellEnd"/>
      <w:r w:rsidR="00F82C3F" w:rsidRPr="00F470DB">
        <w:rPr>
          <w:rFonts w:asciiTheme="minorHAnsi" w:hAnsiTheme="minorHAnsi"/>
          <w:sz w:val="22"/>
          <w:szCs w:val="22"/>
        </w:rPr>
        <w:t xml:space="preserve">) je </w:t>
      </w:r>
      <w:hyperlink r:id="rId22" w:tooltip="Město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město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 v severní části </w:t>
      </w:r>
      <w:hyperlink r:id="rId23" w:tooltip="Okres Plzeň-sever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okresu Plzeň-sever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. </w:t>
      </w:r>
      <w:r w:rsidR="00AE2AC8">
        <w:rPr>
          <w:rFonts w:asciiTheme="minorHAnsi" w:hAnsiTheme="minorHAnsi"/>
          <w:sz w:val="22"/>
          <w:szCs w:val="22"/>
        </w:rPr>
        <w:t xml:space="preserve"> </w:t>
      </w:r>
      <w:r w:rsidR="00F82C3F" w:rsidRPr="00F470DB">
        <w:rPr>
          <w:rFonts w:asciiTheme="minorHAnsi" w:hAnsiTheme="minorHAnsi"/>
          <w:sz w:val="22"/>
          <w:szCs w:val="22"/>
        </w:rPr>
        <w:t xml:space="preserve">V celé </w:t>
      </w:r>
      <w:hyperlink r:id="rId24" w:tooltip="Obec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obci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, která zahrnuje dalších 14 vsí, žije okolo 1 200 obyvatel. Její </w:t>
      </w:r>
      <w:hyperlink r:id="rId25" w:tooltip="Katastrální území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katastrální území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 zaujímá </w:t>
      </w:r>
      <w:r w:rsidR="00AE2AC8">
        <w:rPr>
          <w:rFonts w:asciiTheme="minorHAnsi" w:hAnsiTheme="minorHAnsi"/>
          <w:sz w:val="22"/>
          <w:szCs w:val="22"/>
        </w:rPr>
        <w:t xml:space="preserve"> </w:t>
      </w:r>
      <w:r w:rsidR="00AE2AC8">
        <w:rPr>
          <w:rFonts w:asciiTheme="minorHAnsi" w:hAnsiTheme="minorHAnsi"/>
          <w:sz w:val="22"/>
          <w:szCs w:val="22"/>
        </w:rPr>
        <w:br/>
      </w:r>
      <w:r w:rsidR="00F82C3F" w:rsidRPr="00F470DB">
        <w:rPr>
          <w:rFonts w:asciiTheme="minorHAnsi" w:hAnsiTheme="minorHAnsi"/>
          <w:sz w:val="22"/>
          <w:szCs w:val="22"/>
        </w:rPr>
        <w:t>8 465,20 ha – je největším katastrem obce na severním Pl</w:t>
      </w:r>
      <w:r w:rsidR="00D847E2">
        <w:rPr>
          <w:rFonts w:asciiTheme="minorHAnsi" w:hAnsiTheme="minorHAnsi"/>
          <w:sz w:val="22"/>
          <w:szCs w:val="22"/>
        </w:rPr>
        <w:t xml:space="preserve">zeňsku. V samotném Manětíně </w:t>
      </w:r>
      <w:proofErr w:type="spellStart"/>
      <w:r w:rsidR="00D847E2">
        <w:rPr>
          <w:rFonts w:asciiTheme="minorHAnsi" w:hAnsiTheme="minorHAnsi"/>
          <w:sz w:val="22"/>
          <w:szCs w:val="22"/>
        </w:rPr>
        <w:t>žilje</w:t>
      </w:r>
      <w:proofErr w:type="spellEnd"/>
      <w:r w:rsidR="00D847E2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D847E2">
        <w:rPr>
          <w:rFonts w:asciiTheme="minorHAnsi" w:hAnsiTheme="minorHAnsi"/>
          <w:sz w:val="22"/>
          <w:szCs w:val="22"/>
        </w:rPr>
        <w:t xml:space="preserve">ca </w:t>
      </w:r>
      <w:r w:rsidR="00F82C3F" w:rsidRPr="00F470DB">
        <w:rPr>
          <w:rFonts w:asciiTheme="minorHAnsi" w:hAnsiTheme="minorHAnsi"/>
          <w:sz w:val="22"/>
          <w:szCs w:val="22"/>
        </w:rPr>
        <w:t xml:space="preserve"> 770</w:t>
      </w:r>
      <w:proofErr w:type="gramEnd"/>
      <w:r w:rsidR="00F82C3F" w:rsidRPr="00F470DB">
        <w:rPr>
          <w:rFonts w:asciiTheme="minorHAnsi" w:hAnsiTheme="minorHAnsi"/>
          <w:sz w:val="22"/>
          <w:szCs w:val="22"/>
        </w:rPr>
        <w:t xml:space="preserve"> obyvatel</w:t>
      </w:r>
      <w:r w:rsidR="00D847E2">
        <w:rPr>
          <w:rFonts w:asciiTheme="minorHAnsi" w:hAnsiTheme="minorHAnsi"/>
          <w:sz w:val="22"/>
          <w:szCs w:val="22"/>
        </w:rPr>
        <w:t xml:space="preserve">. </w:t>
      </w:r>
      <w:r w:rsidR="00D847E2">
        <w:rPr>
          <w:rFonts w:asciiTheme="minorHAnsi" w:hAnsiTheme="minorHAnsi"/>
          <w:sz w:val="22"/>
          <w:szCs w:val="22"/>
        </w:rPr>
        <w:br/>
      </w:r>
      <w:r w:rsidR="00AE2AC8">
        <w:rPr>
          <w:rFonts w:asciiTheme="minorHAnsi" w:hAnsiTheme="minorHAnsi"/>
          <w:sz w:val="22"/>
          <w:szCs w:val="22"/>
        </w:rPr>
        <w:t xml:space="preserve">           </w:t>
      </w:r>
      <w:r w:rsidR="00F82C3F" w:rsidRPr="00F470DB">
        <w:rPr>
          <w:rFonts w:asciiTheme="minorHAnsi" w:hAnsiTheme="minorHAnsi"/>
          <w:sz w:val="22"/>
          <w:szCs w:val="22"/>
        </w:rPr>
        <w:t xml:space="preserve">Manětín, městečko na tehdejší </w:t>
      </w:r>
      <w:hyperlink r:id="rId26" w:tooltip="Zemská stezka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zemské stezce</w:t>
        </w:r>
      </w:hyperlink>
      <w:r w:rsidR="00D847E2">
        <w:rPr>
          <w:rFonts w:asciiTheme="minorHAnsi" w:hAnsiTheme="minorHAnsi"/>
          <w:sz w:val="22"/>
          <w:szCs w:val="22"/>
        </w:rPr>
        <w:t xml:space="preserve"> </w:t>
      </w:r>
      <w:r w:rsidR="00F82C3F" w:rsidRPr="00F470DB">
        <w:rPr>
          <w:rFonts w:asciiTheme="minorHAnsi" w:hAnsiTheme="minorHAnsi"/>
          <w:sz w:val="22"/>
          <w:szCs w:val="22"/>
        </w:rPr>
        <w:t xml:space="preserve">z </w:t>
      </w:r>
      <w:hyperlink r:id="rId27" w:tooltip="Praha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Prahy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 do </w:t>
      </w:r>
      <w:hyperlink r:id="rId28" w:tooltip="Cheb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Chebu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, je poprvé připomínán v roce </w:t>
      </w:r>
      <w:hyperlink r:id="rId29" w:tooltip="1169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1169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, kdy zdejší újezd daroval král </w:t>
      </w:r>
      <w:hyperlink r:id="rId30" w:tooltip="Vladislav II.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Vladislav II.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 řádu pražských </w:t>
      </w:r>
      <w:hyperlink r:id="rId31" w:tooltip="Johanité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johanitů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. Ti si v roce </w:t>
      </w:r>
      <w:hyperlink r:id="rId32" w:tooltip="1235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1235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 na králi vymohli udělení práva soudu a hradeb. Za zmínku stojí rod </w:t>
      </w:r>
      <w:proofErr w:type="spellStart"/>
      <w:r w:rsidR="00F82C3F" w:rsidRPr="00F470DB">
        <w:rPr>
          <w:rFonts w:asciiTheme="minorHAnsi" w:hAnsiTheme="minorHAnsi"/>
          <w:sz w:val="22"/>
          <w:szCs w:val="22"/>
        </w:rPr>
        <w:t>Hrobčických</w:t>
      </w:r>
      <w:proofErr w:type="spellEnd"/>
      <w:r w:rsidR="00F82C3F" w:rsidRPr="00F470DB">
        <w:rPr>
          <w:rFonts w:asciiTheme="minorHAnsi" w:hAnsiTheme="minorHAnsi"/>
          <w:sz w:val="22"/>
          <w:szCs w:val="22"/>
        </w:rPr>
        <w:t xml:space="preserve">, kteří panství vlastnili mezi léty </w:t>
      </w:r>
      <w:proofErr w:type="gramStart"/>
      <w:r w:rsidR="00157CFE" w:rsidRPr="00F470DB">
        <w:rPr>
          <w:rFonts w:asciiTheme="minorHAnsi" w:hAnsiTheme="minorHAnsi"/>
          <w:sz w:val="22"/>
          <w:szCs w:val="22"/>
        </w:rPr>
        <w:fldChar w:fldCharType="begin"/>
      </w:r>
      <w:r w:rsidR="00F82C3F" w:rsidRPr="00F470DB">
        <w:rPr>
          <w:rFonts w:asciiTheme="minorHAnsi" w:hAnsiTheme="minorHAnsi"/>
          <w:sz w:val="22"/>
          <w:szCs w:val="22"/>
        </w:rPr>
        <w:instrText xml:space="preserve"> HYPERLINK "http://cs.wikipedia.org/wiki/1560" \o "1560" </w:instrText>
      </w:r>
      <w:r w:rsidR="00157CFE" w:rsidRPr="00F470DB">
        <w:rPr>
          <w:rFonts w:asciiTheme="minorHAnsi" w:hAnsiTheme="minorHAnsi"/>
          <w:sz w:val="22"/>
          <w:szCs w:val="22"/>
        </w:rPr>
        <w:fldChar w:fldCharType="separate"/>
      </w:r>
      <w:r w:rsidR="00F82C3F" w:rsidRPr="00F470DB">
        <w:rPr>
          <w:rStyle w:val="Hypertextovodkaz"/>
          <w:rFonts w:asciiTheme="minorHAnsi" w:hAnsiTheme="minorHAnsi"/>
          <w:color w:val="auto"/>
          <w:sz w:val="22"/>
          <w:szCs w:val="22"/>
          <w:u w:val="none"/>
        </w:rPr>
        <w:t>1560</w:t>
      </w:r>
      <w:r w:rsidR="00157CFE" w:rsidRPr="00F470DB">
        <w:rPr>
          <w:rFonts w:asciiTheme="minorHAnsi" w:hAnsiTheme="minorHAnsi"/>
          <w:sz w:val="22"/>
          <w:szCs w:val="22"/>
        </w:rPr>
        <w:fldChar w:fldCharType="end"/>
      </w:r>
      <w:proofErr w:type="gramEnd"/>
      <w:r w:rsidR="00F82C3F" w:rsidRPr="00F470DB">
        <w:rPr>
          <w:rFonts w:asciiTheme="minorHAnsi" w:hAnsiTheme="minorHAnsi"/>
          <w:sz w:val="22"/>
          <w:szCs w:val="22"/>
        </w:rPr>
        <w:t>–</w:t>
      </w:r>
      <w:proofErr w:type="gramStart"/>
      <w:r w:rsidR="00157CFE" w:rsidRPr="00F470DB">
        <w:rPr>
          <w:rFonts w:asciiTheme="minorHAnsi" w:hAnsiTheme="minorHAnsi"/>
          <w:sz w:val="22"/>
          <w:szCs w:val="22"/>
        </w:rPr>
        <w:fldChar w:fldCharType="begin"/>
      </w:r>
      <w:r w:rsidR="00F82C3F" w:rsidRPr="00F470DB">
        <w:rPr>
          <w:rFonts w:asciiTheme="minorHAnsi" w:hAnsiTheme="minorHAnsi"/>
          <w:sz w:val="22"/>
          <w:szCs w:val="22"/>
        </w:rPr>
        <w:instrText xml:space="preserve"> HYPERLINK "http://cs.wikipedia.org/wiki/1617" \o "1617" </w:instrText>
      </w:r>
      <w:r w:rsidR="00157CFE" w:rsidRPr="00F470DB">
        <w:rPr>
          <w:rFonts w:asciiTheme="minorHAnsi" w:hAnsiTheme="minorHAnsi"/>
          <w:sz w:val="22"/>
          <w:szCs w:val="22"/>
        </w:rPr>
        <w:fldChar w:fldCharType="separate"/>
      </w:r>
      <w:r w:rsidR="00F82C3F" w:rsidRPr="00F470DB">
        <w:rPr>
          <w:rStyle w:val="Hypertextovodkaz"/>
          <w:rFonts w:asciiTheme="minorHAnsi" w:hAnsiTheme="minorHAnsi"/>
          <w:color w:val="auto"/>
          <w:sz w:val="22"/>
          <w:szCs w:val="22"/>
          <w:u w:val="none"/>
        </w:rPr>
        <w:t>1617</w:t>
      </w:r>
      <w:r w:rsidR="00157CFE" w:rsidRPr="00F470DB">
        <w:rPr>
          <w:rFonts w:asciiTheme="minorHAnsi" w:hAnsiTheme="minorHAnsi"/>
          <w:sz w:val="22"/>
          <w:szCs w:val="22"/>
        </w:rPr>
        <w:fldChar w:fldCharType="end"/>
      </w:r>
      <w:proofErr w:type="gramEnd"/>
      <w:r w:rsidR="00F82C3F" w:rsidRPr="00F470DB">
        <w:rPr>
          <w:rFonts w:asciiTheme="minorHAnsi" w:hAnsiTheme="minorHAnsi"/>
          <w:sz w:val="22"/>
          <w:szCs w:val="22"/>
        </w:rPr>
        <w:t xml:space="preserve"> a za jejichž vlády vyrostl na místě původní tvrze </w:t>
      </w:r>
      <w:hyperlink r:id="rId33" w:tooltip="Renesance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renesanční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 zámek.</w:t>
      </w:r>
    </w:p>
    <w:p w:rsidR="00F82C3F" w:rsidRPr="00F470DB" w:rsidRDefault="00833CE8" w:rsidP="00D52D6A">
      <w:pPr>
        <w:pStyle w:val="Normln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367665</wp:posOffset>
            </wp:positionV>
            <wp:extent cx="1421130" cy="1895475"/>
            <wp:effectExtent l="19050" t="0" r="7620" b="0"/>
            <wp:wrapTight wrapText="bothSides">
              <wp:wrapPolygon edited="0">
                <wp:start x="-290" y="0"/>
                <wp:lineTo x="-290" y="21491"/>
                <wp:lineTo x="21716" y="21491"/>
                <wp:lineTo x="21716" y="0"/>
                <wp:lineTo x="-290" y="0"/>
              </wp:wrapPolygon>
            </wp:wrapTight>
            <wp:docPr id="5" name="obrázek 5" descr="http://upload.wikimedia.org/wikipedia/commons/thumb/1/13/Manetin_socha.jpg/220px-Manetin_socha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1/13/Manetin_socha.jpg/220px-Manetin_socha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91440</wp:posOffset>
            </wp:positionV>
            <wp:extent cx="2257425" cy="1685925"/>
            <wp:effectExtent l="19050" t="0" r="9525" b="0"/>
            <wp:wrapSquare wrapText="bothSides"/>
            <wp:docPr id="9" name="obrázek 1" descr="http://upload.wikimedia.org/wikipedia/commons/thumb/6/64/Manetin_nam.JPG/220px-Manetin_nam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6/64/Manetin_nam.JPG/220px-Manetin_nam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br/>
      </w:r>
      <w:r w:rsidR="00F82C3F" w:rsidRPr="00F470DB">
        <w:rPr>
          <w:rFonts w:asciiTheme="minorHAnsi" w:hAnsiTheme="minorHAnsi"/>
          <w:sz w:val="22"/>
          <w:szCs w:val="22"/>
        </w:rPr>
        <w:t xml:space="preserve">V průběhu </w:t>
      </w:r>
      <w:hyperlink r:id="rId38" w:tooltip="Třicetiletá válka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třicetileté války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 získala panství Ester </w:t>
      </w:r>
      <w:proofErr w:type="spellStart"/>
      <w:r w:rsidR="00F82C3F" w:rsidRPr="00F470DB">
        <w:rPr>
          <w:rFonts w:asciiTheme="minorHAnsi" w:hAnsiTheme="minorHAnsi"/>
          <w:sz w:val="22"/>
          <w:szCs w:val="22"/>
        </w:rPr>
        <w:t>Lažanská</w:t>
      </w:r>
      <w:proofErr w:type="spellEnd"/>
      <w:r w:rsidR="00F82C3F" w:rsidRPr="00F470DB">
        <w:rPr>
          <w:rFonts w:asciiTheme="minorHAnsi" w:hAnsiTheme="minorHAnsi"/>
          <w:sz w:val="22"/>
          <w:szCs w:val="22"/>
        </w:rPr>
        <w:t xml:space="preserve"> s manželem Jiřím </w:t>
      </w:r>
      <w:proofErr w:type="spellStart"/>
      <w:r w:rsidR="00F82C3F" w:rsidRPr="00F470DB">
        <w:rPr>
          <w:rFonts w:asciiTheme="minorHAnsi" w:hAnsiTheme="minorHAnsi"/>
          <w:sz w:val="22"/>
          <w:szCs w:val="22"/>
        </w:rPr>
        <w:t>Mitrovským</w:t>
      </w:r>
      <w:proofErr w:type="spellEnd"/>
      <w:r w:rsidR="00F82C3F" w:rsidRPr="00F470DB">
        <w:rPr>
          <w:rFonts w:asciiTheme="minorHAnsi" w:hAnsiTheme="minorHAnsi"/>
          <w:sz w:val="22"/>
          <w:szCs w:val="22"/>
        </w:rPr>
        <w:t xml:space="preserve"> z </w:t>
      </w:r>
      <w:hyperlink r:id="rId39" w:tooltip="Nemyšl" w:history="1">
        <w:proofErr w:type="spellStart"/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Nemyšle</w:t>
        </w:r>
        <w:proofErr w:type="spellEnd"/>
      </w:hyperlink>
      <w:r w:rsidR="00F82C3F" w:rsidRPr="00F470DB">
        <w:rPr>
          <w:rFonts w:asciiTheme="minorHAnsi" w:hAnsiTheme="minorHAnsi"/>
          <w:sz w:val="22"/>
          <w:szCs w:val="22"/>
        </w:rPr>
        <w:t xml:space="preserve">. </w:t>
      </w:r>
    </w:p>
    <w:p w:rsidR="00D847E2" w:rsidRDefault="00833CE8" w:rsidP="00F470DB">
      <w:pPr>
        <w:pStyle w:val="Normln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-2381250</wp:posOffset>
            </wp:positionH>
            <wp:positionV relativeFrom="paragraph">
              <wp:posOffset>911860</wp:posOffset>
            </wp:positionV>
            <wp:extent cx="2257425" cy="1689735"/>
            <wp:effectExtent l="19050" t="0" r="9525" b="0"/>
            <wp:wrapSquare wrapText="bothSides"/>
            <wp:docPr id="3" name="obrázek 3" descr="http://upload.wikimedia.org/wikipedia/commons/thumb/9/94/Man%C4%9Bt%C3%ADn_-_kostel_sv._Barbory.jpg/220px-Man%C4%9Bt%C3%ADn_-_kostel_sv._Barbory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9/94/Man%C4%9Bt%C3%ADn_-_kostel_sv._Barbory.jpg/220px-Man%C4%9Bt%C3%ADn_-_kostel_sv._Barbory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C3F" w:rsidRPr="00F470DB">
        <w:rPr>
          <w:rFonts w:asciiTheme="minorHAnsi" w:hAnsiTheme="minorHAnsi"/>
          <w:sz w:val="22"/>
          <w:szCs w:val="22"/>
        </w:rPr>
        <w:t xml:space="preserve">18. století bylo pro Manětín ve znamení stavebního rozkvětu, který paradoxně zahájil velký požár města v roce </w:t>
      </w:r>
      <w:hyperlink r:id="rId42" w:tooltip="1712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1712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, při kterém lehl popelem zámek, kostel, škola a polovina města. Bezprostředně po požáru nechal tehdejší majitel Václav Josef </w:t>
      </w:r>
      <w:proofErr w:type="spellStart"/>
      <w:r w:rsidR="00F82C3F" w:rsidRPr="00F470DB">
        <w:rPr>
          <w:rFonts w:asciiTheme="minorHAnsi" w:hAnsiTheme="minorHAnsi"/>
          <w:sz w:val="22"/>
          <w:szCs w:val="22"/>
        </w:rPr>
        <w:t>Lažanský</w:t>
      </w:r>
      <w:proofErr w:type="spellEnd"/>
      <w:r w:rsidR="00F82C3F" w:rsidRPr="00F470DB">
        <w:rPr>
          <w:rFonts w:asciiTheme="minorHAnsi" w:hAnsiTheme="minorHAnsi"/>
          <w:sz w:val="22"/>
          <w:szCs w:val="22"/>
        </w:rPr>
        <w:t xml:space="preserve"> vyhořelý zámek barokně </w:t>
      </w:r>
      <w:proofErr w:type="gramStart"/>
      <w:r w:rsidR="00F82C3F" w:rsidRPr="00F470DB">
        <w:rPr>
          <w:rFonts w:asciiTheme="minorHAnsi" w:hAnsiTheme="minorHAnsi"/>
          <w:sz w:val="22"/>
          <w:szCs w:val="22"/>
        </w:rPr>
        <w:t xml:space="preserve">přestavět </w:t>
      </w:r>
      <w:r w:rsidR="00D847E2">
        <w:rPr>
          <w:rFonts w:asciiTheme="minorHAnsi" w:hAnsiTheme="minorHAnsi"/>
          <w:sz w:val="22"/>
          <w:szCs w:val="22"/>
        </w:rPr>
        <w:t>.</w:t>
      </w:r>
      <w:r w:rsidR="00F82C3F" w:rsidRPr="00F470DB">
        <w:rPr>
          <w:rFonts w:asciiTheme="minorHAnsi" w:hAnsiTheme="minorHAnsi"/>
          <w:sz w:val="22"/>
          <w:szCs w:val="22"/>
        </w:rPr>
        <w:t xml:space="preserve"> </w:t>
      </w:r>
      <w:r w:rsidR="00D847E2">
        <w:rPr>
          <w:rFonts w:asciiTheme="minorHAnsi" w:hAnsiTheme="minorHAnsi"/>
          <w:sz w:val="22"/>
          <w:szCs w:val="22"/>
        </w:rPr>
        <w:t xml:space="preserve"> V  Manětíně</w:t>
      </w:r>
      <w:proofErr w:type="gramEnd"/>
      <w:r w:rsidR="00D847E2">
        <w:rPr>
          <w:rFonts w:asciiTheme="minorHAnsi" w:hAnsiTheme="minorHAnsi"/>
          <w:sz w:val="22"/>
          <w:szCs w:val="22"/>
        </w:rPr>
        <w:t xml:space="preserve"> tehdy tvořil např. </w:t>
      </w:r>
      <w:r w:rsidR="00F82C3F" w:rsidRPr="00F470DB">
        <w:rPr>
          <w:rFonts w:asciiTheme="minorHAnsi" w:hAnsiTheme="minorHAnsi"/>
          <w:sz w:val="22"/>
          <w:szCs w:val="22"/>
        </w:rPr>
        <w:t>malíř</w:t>
      </w:r>
      <w:r w:rsidR="00D847E2">
        <w:rPr>
          <w:rFonts w:asciiTheme="minorHAnsi" w:hAnsiTheme="minorHAnsi"/>
          <w:sz w:val="22"/>
          <w:szCs w:val="22"/>
        </w:rPr>
        <w:t xml:space="preserve"> </w:t>
      </w:r>
      <w:hyperlink r:id="rId43" w:tooltip="Petr Brandl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 xml:space="preserve">Petr </w:t>
        </w:r>
        <w:proofErr w:type="spellStart"/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Brandl</w:t>
        </w:r>
        <w:proofErr w:type="spellEnd"/>
      </w:hyperlink>
      <w:r w:rsidR="00D847E2">
        <w:rPr>
          <w:rFonts w:asciiTheme="minorHAnsi" w:hAnsiTheme="minorHAnsi"/>
          <w:sz w:val="22"/>
          <w:szCs w:val="22"/>
        </w:rPr>
        <w:t xml:space="preserve">, architekt </w:t>
      </w:r>
      <w:r w:rsidR="00F82C3F" w:rsidRPr="00F470DB">
        <w:rPr>
          <w:rFonts w:asciiTheme="minorHAnsi" w:hAnsiTheme="minorHAnsi"/>
          <w:sz w:val="22"/>
          <w:szCs w:val="22"/>
        </w:rPr>
        <w:t xml:space="preserve">J. B. </w:t>
      </w:r>
      <w:proofErr w:type="spellStart"/>
      <w:r w:rsidR="00F82C3F" w:rsidRPr="00F470DB">
        <w:rPr>
          <w:rFonts w:asciiTheme="minorHAnsi" w:hAnsiTheme="minorHAnsi"/>
          <w:sz w:val="22"/>
          <w:szCs w:val="22"/>
        </w:rPr>
        <w:t>Santini</w:t>
      </w:r>
      <w:proofErr w:type="spellEnd"/>
      <w:r w:rsidR="00D847E2">
        <w:rPr>
          <w:rFonts w:asciiTheme="minorHAnsi" w:hAnsiTheme="minorHAnsi"/>
          <w:sz w:val="22"/>
          <w:szCs w:val="22"/>
        </w:rPr>
        <w:t xml:space="preserve">  a mnozí slavní sochaři. </w:t>
      </w:r>
      <w:r w:rsidR="00F82C3F" w:rsidRPr="00F470DB">
        <w:rPr>
          <w:rFonts w:asciiTheme="minorHAnsi" w:hAnsiTheme="minorHAnsi"/>
          <w:sz w:val="22"/>
          <w:szCs w:val="22"/>
        </w:rPr>
        <w:t xml:space="preserve">V roce </w:t>
      </w:r>
      <w:hyperlink r:id="rId44" w:tooltip="1809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1809</w:t>
        </w:r>
      </w:hyperlink>
      <w:r>
        <w:rPr>
          <w:rFonts w:asciiTheme="minorHAnsi" w:hAnsiTheme="minorHAnsi"/>
          <w:sz w:val="22"/>
          <w:szCs w:val="22"/>
        </w:rPr>
        <w:t xml:space="preserve"> byl u zámku </w:t>
      </w:r>
      <w:r w:rsidR="00F82C3F" w:rsidRPr="00F470DB">
        <w:rPr>
          <w:rFonts w:asciiTheme="minorHAnsi" w:hAnsiTheme="minorHAnsi"/>
          <w:sz w:val="22"/>
          <w:szCs w:val="22"/>
        </w:rPr>
        <w:t xml:space="preserve">založen </w:t>
      </w:r>
      <w:hyperlink r:id="rId45" w:tooltip="Anglický park" w:history="1">
        <w:r w:rsidR="00F82C3F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anglický park</w:t>
        </w:r>
      </w:hyperlink>
      <w:r w:rsidR="00F82C3F" w:rsidRPr="00F470DB">
        <w:rPr>
          <w:rFonts w:asciiTheme="minorHAnsi" w:hAnsiTheme="minorHAnsi"/>
          <w:sz w:val="22"/>
          <w:szCs w:val="22"/>
        </w:rPr>
        <w:t xml:space="preserve">. </w:t>
      </w:r>
    </w:p>
    <w:p w:rsidR="00F82C3F" w:rsidRPr="00F470DB" w:rsidRDefault="00F82C3F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t xml:space="preserve">Od roku </w:t>
      </w:r>
      <w:hyperlink r:id="rId46" w:tooltip="1830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1830</w:t>
        </w:r>
      </w:hyperlink>
      <w:r w:rsidRPr="00F470DB">
        <w:rPr>
          <w:rFonts w:asciiTheme="minorHAnsi" w:hAnsiTheme="minorHAnsi"/>
          <w:sz w:val="22"/>
          <w:szCs w:val="22"/>
        </w:rPr>
        <w:t xml:space="preserve"> sílí protesty proti robotě. Po jejím zrušení, v roce </w:t>
      </w:r>
      <w:hyperlink r:id="rId47" w:tooltip="1850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1850</w:t>
        </w:r>
      </w:hyperlink>
      <w:r w:rsidRPr="00F470DB">
        <w:rPr>
          <w:rFonts w:asciiTheme="minorHAnsi" w:hAnsiTheme="minorHAnsi"/>
          <w:sz w:val="22"/>
          <w:szCs w:val="22"/>
        </w:rPr>
        <w:t xml:space="preserve">, vzniká nový </w:t>
      </w:r>
      <w:hyperlink r:id="rId48" w:tooltip="Soudní okres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soudní okres</w:t>
        </w:r>
      </w:hyperlink>
      <w:r w:rsidRPr="00F470DB">
        <w:rPr>
          <w:rFonts w:asciiTheme="minorHAnsi" w:hAnsiTheme="minorHAnsi"/>
          <w:sz w:val="22"/>
          <w:szCs w:val="22"/>
        </w:rPr>
        <w:t xml:space="preserve"> Manětín. V roce </w:t>
      </w:r>
      <w:hyperlink r:id="rId49" w:tooltip="1857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1857</w:t>
        </w:r>
      </w:hyperlink>
      <w:r w:rsidRPr="00F470DB">
        <w:rPr>
          <w:rFonts w:asciiTheme="minorHAnsi" w:hAnsiTheme="minorHAnsi"/>
          <w:sz w:val="22"/>
          <w:szCs w:val="22"/>
        </w:rPr>
        <w:t xml:space="preserve"> byla vystavěna silnice do </w:t>
      </w:r>
      <w:hyperlink r:id="rId50" w:tooltip="Žlutice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Žlutic</w:t>
        </w:r>
      </w:hyperlink>
      <w:r w:rsidRPr="00F470DB">
        <w:rPr>
          <w:rFonts w:asciiTheme="minorHAnsi" w:hAnsiTheme="minorHAnsi"/>
          <w:sz w:val="22"/>
          <w:szCs w:val="22"/>
        </w:rPr>
        <w:t xml:space="preserve">, současně byla projektována i železniční trať Plzeň – </w:t>
      </w:r>
      <w:hyperlink r:id="rId51" w:tooltip="Žlutice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Žlutice</w:t>
        </w:r>
      </w:hyperlink>
      <w:r w:rsidRPr="00F470DB">
        <w:rPr>
          <w:rFonts w:asciiTheme="minorHAnsi" w:hAnsiTheme="minorHAnsi"/>
          <w:sz w:val="22"/>
          <w:szCs w:val="22"/>
        </w:rPr>
        <w:t xml:space="preserve"> – Karlovy Vary. V </w:t>
      </w:r>
      <w:r w:rsidRPr="00F470DB">
        <w:rPr>
          <w:rFonts w:asciiTheme="minorHAnsi" w:hAnsiTheme="minorHAnsi"/>
          <w:sz w:val="22"/>
          <w:szCs w:val="22"/>
        </w:rPr>
        <w:lastRenderedPageBreak/>
        <w:t xml:space="preserve">70. letech 19. století pokračuje výstavba silnic – na </w:t>
      </w:r>
      <w:hyperlink r:id="rId52" w:tooltip="Nečtiny" w:history="1">
        <w:proofErr w:type="spellStart"/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Nečtiny</w:t>
        </w:r>
        <w:proofErr w:type="spellEnd"/>
      </w:hyperlink>
      <w:r w:rsidRPr="00F470DB">
        <w:rPr>
          <w:rFonts w:asciiTheme="minorHAnsi" w:hAnsiTheme="minorHAnsi"/>
          <w:sz w:val="22"/>
          <w:szCs w:val="22"/>
        </w:rPr>
        <w:t xml:space="preserve">, </w:t>
      </w:r>
      <w:hyperlink r:id="rId53" w:tooltip="Dolní Bělá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Dolní Bělou</w:t>
        </w:r>
      </w:hyperlink>
      <w:r w:rsidRPr="00F470DB">
        <w:rPr>
          <w:rFonts w:asciiTheme="minorHAnsi" w:hAnsiTheme="minorHAnsi"/>
          <w:sz w:val="22"/>
          <w:szCs w:val="22"/>
        </w:rPr>
        <w:t xml:space="preserve"> a do </w:t>
      </w:r>
      <w:hyperlink r:id="rId54" w:tooltip="Kaznějov" w:history="1">
        <w:proofErr w:type="spellStart"/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Kaznějova</w:t>
        </w:r>
        <w:proofErr w:type="spellEnd"/>
      </w:hyperlink>
      <w:r w:rsidRPr="00F470DB">
        <w:rPr>
          <w:rFonts w:asciiTheme="minorHAnsi" w:hAnsiTheme="minorHAnsi"/>
          <w:sz w:val="22"/>
          <w:szCs w:val="22"/>
        </w:rPr>
        <w:t xml:space="preserve">, později do </w:t>
      </w:r>
      <w:hyperlink r:id="rId55" w:tooltip="Mladotice (okres Plzeň-sever)" w:history="1">
        <w:proofErr w:type="spellStart"/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Mladotic</w:t>
        </w:r>
        <w:proofErr w:type="spellEnd"/>
      </w:hyperlink>
      <w:r w:rsidRPr="00F470DB">
        <w:rPr>
          <w:rFonts w:asciiTheme="minorHAnsi" w:hAnsiTheme="minorHAnsi"/>
          <w:sz w:val="22"/>
          <w:szCs w:val="22"/>
        </w:rPr>
        <w:t xml:space="preserve"> a do </w:t>
      </w:r>
      <w:hyperlink r:id="rId56" w:tooltip="Rabštejn nad Střelou" w:history="1">
        <w:proofErr w:type="spellStart"/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Rabštejna</w:t>
        </w:r>
        <w:proofErr w:type="spellEnd"/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 xml:space="preserve"> nad Střelou</w:t>
        </w:r>
      </w:hyperlink>
      <w:r w:rsidRPr="00F470DB">
        <w:rPr>
          <w:rFonts w:asciiTheme="minorHAnsi" w:hAnsiTheme="minorHAnsi"/>
          <w:sz w:val="22"/>
          <w:szCs w:val="22"/>
        </w:rPr>
        <w:t>.</w:t>
      </w:r>
    </w:p>
    <w:p w:rsidR="00F82C3F" w:rsidRPr="00F470DB" w:rsidRDefault="00F82C3F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t xml:space="preserve">Po vzniku samostatné </w:t>
      </w:r>
      <w:hyperlink r:id="rId57" w:tooltip="Československá republika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ČSR</w:t>
        </w:r>
      </w:hyperlink>
      <w:r w:rsidRPr="00F470DB">
        <w:rPr>
          <w:rFonts w:asciiTheme="minorHAnsi" w:hAnsiTheme="minorHAnsi"/>
          <w:sz w:val="22"/>
          <w:szCs w:val="22"/>
        </w:rPr>
        <w:t xml:space="preserve"> v roce </w:t>
      </w:r>
      <w:hyperlink r:id="rId58" w:tooltip="1918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1918</w:t>
        </w:r>
      </w:hyperlink>
      <w:r w:rsidRPr="00F470DB">
        <w:rPr>
          <w:rFonts w:asciiTheme="minorHAnsi" w:hAnsiTheme="minorHAnsi"/>
          <w:sz w:val="22"/>
          <w:szCs w:val="22"/>
        </w:rPr>
        <w:t xml:space="preserve"> vyvěsila většina občanů města české prapory, pouze na zámku visel černo-žlutý prapor, který byl následovně místními Čechy odstraněn. Manětín byl jedním z posledních měst v oblasti s převládajícím českým obyvatelstvem – byl obklopen německými obcemi (</w:t>
      </w:r>
      <w:proofErr w:type="spellStart"/>
      <w:r w:rsidRPr="00F470DB">
        <w:rPr>
          <w:rFonts w:asciiTheme="minorHAnsi" w:hAnsiTheme="minorHAnsi"/>
          <w:sz w:val="22"/>
          <w:szCs w:val="22"/>
        </w:rPr>
        <w:t>Rabštejn</w:t>
      </w:r>
      <w:proofErr w:type="spellEnd"/>
      <w:r w:rsidRPr="00F470DB">
        <w:rPr>
          <w:rFonts w:asciiTheme="minorHAnsi" w:hAnsiTheme="minorHAnsi"/>
          <w:sz w:val="22"/>
          <w:szCs w:val="22"/>
        </w:rPr>
        <w:t xml:space="preserve"> nad Střelou, </w:t>
      </w:r>
      <w:hyperlink r:id="rId59" w:tooltip="Pšov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Pšov</w:t>
        </w:r>
      </w:hyperlink>
      <w:r w:rsidRPr="00F470DB">
        <w:rPr>
          <w:rFonts w:asciiTheme="minorHAnsi" w:hAnsiTheme="minorHAnsi"/>
          <w:sz w:val="22"/>
          <w:szCs w:val="22"/>
        </w:rPr>
        <w:t xml:space="preserve">, </w:t>
      </w:r>
      <w:hyperlink r:id="rId60" w:tooltip="Bezvěrov" w:history="1">
        <w:proofErr w:type="spellStart"/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Bezvěrov</w:t>
        </w:r>
        <w:proofErr w:type="spellEnd"/>
      </w:hyperlink>
      <w:r w:rsidRPr="00F470DB">
        <w:rPr>
          <w:rFonts w:asciiTheme="minorHAnsi" w:hAnsiTheme="minorHAnsi"/>
          <w:sz w:val="22"/>
          <w:szCs w:val="22"/>
        </w:rPr>
        <w:t xml:space="preserve">). Při sčítání lidu </w:t>
      </w:r>
      <w:hyperlink r:id="rId61" w:tooltip="1921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1921</w:t>
        </w:r>
      </w:hyperlink>
      <w:r w:rsidRPr="00F470DB">
        <w:rPr>
          <w:rFonts w:asciiTheme="minorHAnsi" w:hAnsiTheme="minorHAnsi"/>
          <w:sz w:val="22"/>
          <w:szCs w:val="22"/>
        </w:rPr>
        <w:t xml:space="preserve"> bylo napočítáno 1 017 Čechů a 242 Němců, tj. podíl Čechů 80 %.</w:t>
      </w:r>
    </w:p>
    <w:p w:rsidR="00F82C3F" w:rsidRPr="00F470DB" w:rsidRDefault="00F82C3F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t xml:space="preserve">V roce </w:t>
      </w:r>
      <w:hyperlink r:id="rId62" w:tooltip="1923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1923</w:t>
        </w:r>
      </w:hyperlink>
      <w:r w:rsidRPr="00F470DB">
        <w:rPr>
          <w:rFonts w:asciiTheme="minorHAnsi" w:hAnsiTheme="minorHAnsi"/>
          <w:sz w:val="22"/>
          <w:szCs w:val="22"/>
        </w:rPr>
        <w:t xml:space="preserve"> definitivně padly veškeré plány o výstavbě lokální železniční tratě z Plzně do Manětína. </w:t>
      </w:r>
      <w:hyperlink r:id="rId63" w:tooltip="Železniční zastávka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Železniční zastávka</w:t>
        </w:r>
      </w:hyperlink>
      <w:r w:rsidRPr="00F470DB">
        <w:rPr>
          <w:rFonts w:asciiTheme="minorHAnsi" w:hAnsiTheme="minorHAnsi"/>
          <w:sz w:val="22"/>
          <w:szCs w:val="22"/>
        </w:rPr>
        <w:t xml:space="preserve"> Manětín vznikla na </w:t>
      </w:r>
      <w:hyperlink r:id="rId64" w:tooltip="Železniční trať Plzeň - Žatec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trati Plzeň – Žatec</w:t>
        </w:r>
      </w:hyperlink>
      <w:r w:rsidRPr="00F470DB">
        <w:rPr>
          <w:rFonts w:asciiTheme="minorHAnsi" w:hAnsiTheme="minorHAnsi"/>
          <w:sz w:val="22"/>
          <w:szCs w:val="22"/>
        </w:rPr>
        <w:t xml:space="preserve"> někdy ve 30. letech, ale byla vzdálena 10 km od obce. Později byla přejmenována na „</w:t>
      </w:r>
      <w:proofErr w:type="spellStart"/>
      <w:r w:rsidRPr="00F470DB">
        <w:rPr>
          <w:rFonts w:asciiTheme="minorHAnsi" w:hAnsiTheme="minorHAnsi"/>
          <w:sz w:val="22"/>
          <w:szCs w:val="22"/>
        </w:rPr>
        <w:t>Mladotice</w:t>
      </w:r>
      <w:proofErr w:type="spellEnd"/>
      <w:r w:rsidRPr="00F470DB">
        <w:rPr>
          <w:rFonts w:asciiTheme="minorHAnsi" w:hAnsiTheme="minorHAnsi"/>
          <w:sz w:val="22"/>
          <w:szCs w:val="22"/>
        </w:rPr>
        <w:t xml:space="preserve"> – zastávka“. </w:t>
      </w:r>
      <w:r w:rsidR="00D847E2">
        <w:rPr>
          <w:rFonts w:asciiTheme="minorHAnsi" w:hAnsiTheme="minorHAnsi"/>
          <w:sz w:val="22"/>
          <w:szCs w:val="22"/>
        </w:rPr>
        <w:t xml:space="preserve"> </w:t>
      </w:r>
      <w:r w:rsidRPr="00F470DB">
        <w:rPr>
          <w:rFonts w:asciiTheme="minorHAnsi" w:hAnsiTheme="minorHAnsi"/>
          <w:sz w:val="22"/>
          <w:szCs w:val="22"/>
        </w:rPr>
        <w:t xml:space="preserve">Po </w:t>
      </w:r>
      <w:hyperlink r:id="rId65" w:tooltip="Mnichovská dohoda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Mnichovské dohodě</w:t>
        </w:r>
      </w:hyperlink>
      <w:r w:rsidRPr="00F470DB">
        <w:rPr>
          <w:rFonts w:asciiTheme="minorHAnsi" w:hAnsiTheme="minorHAnsi"/>
          <w:sz w:val="22"/>
          <w:szCs w:val="22"/>
        </w:rPr>
        <w:t xml:space="preserve">, 30. září 1938, se stal Manětín poslední českou obcí v okolí, která nebyla přičleněna k </w:t>
      </w:r>
      <w:hyperlink r:id="rId66" w:tooltip="Nacistické Německo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Říši</w:t>
        </w:r>
      </w:hyperlink>
      <w:r w:rsidRPr="00F470DB">
        <w:rPr>
          <w:rFonts w:asciiTheme="minorHAnsi" w:hAnsiTheme="minorHAnsi"/>
          <w:sz w:val="22"/>
          <w:szCs w:val="22"/>
        </w:rPr>
        <w:t>.</w:t>
      </w:r>
    </w:p>
    <w:p w:rsidR="00F82C3F" w:rsidRPr="00F470DB" w:rsidRDefault="00F82C3F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t xml:space="preserve">Osvobozen byl 7. května </w:t>
      </w:r>
      <w:hyperlink r:id="rId67" w:tooltip="1945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1945</w:t>
        </w:r>
      </w:hyperlink>
      <w:r w:rsidRPr="00F470DB">
        <w:rPr>
          <w:rFonts w:asciiTheme="minorHAnsi" w:hAnsiTheme="minorHAnsi"/>
          <w:sz w:val="22"/>
          <w:szCs w:val="22"/>
        </w:rPr>
        <w:t xml:space="preserve"> americkou armádou. Zámek byl zkonfiskován rodu </w:t>
      </w:r>
      <w:hyperlink r:id="rId68" w:tooltip="Lažanští z Bukové" w:history="1">
        <w:proofErr w:type="spellStart"/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Lažanských</w:t>
        </w:r>
        <w:proofErr w:type="spellEnd"/>
      </w:hyperlink>
      <w:r w:rsidRPr="00F470DB">
        <w:rPr>
          <w:rFonts w:asciiTheme="minorHAnsi" w:hAnsiTheme="minorHAnsi"/>
          <w:sz w:val="22"/>
          <w:szCs w:val="22"/>
        </w:rPr>
        <w:t xml:space="preserve">, zestátněn a využíván jako kanceláře různých organizací. </w:t>
      </w:r>
      <w:hyperlink r:id="rId69" w:tooltip="Vysídlení Němců z Československa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Odsun Němců</w:t>
        </w:r>
      </w:hyperlink>
      <w:r w:rsidRPr="00F470DB">
        <w:rPr>
          <w:rFonts w:asciiTheme="minorHAnsi" w:hAnsiTheme="minorHAnsi"/>
          <w:sz w:val="22"/>
          <w:szCs w:val="22"/>
        </w:rPr>
        <w:t xml:space="preserve"> Manětín nezasáhl tolik jako většinu okolních vesnic, vysídleny byly pouze dříve „německé“ vesnice, které tehdy ještě pod Manětín samozřejmě nepatřily – např. </w:t>
      </w:r>
      <w:proofErr w:type="spellStart"/>
      <w:r w:rsidRPr="00F470DB">
        <w:rPr>
          <w:rFonts w:asciiTheme="minorHAnsi" w:hAnsiTheme="minorHAnsi"/>
          <w:sz w:val="22"/>
          <w:szCs w:val="22"/>
        </w:rPr>
        <w:t>Rabštejn</w:t>
      </w:r>
      <w:proofErr w:type="spellEnd"/>
      <w:r w:rsidRPr="00F470DB">
        <w:rPr>
          <w:rFonts w:asciiTheme="minorHAnsi" w:hAnsiTheme="minorHAnsi"/>
          <w:sz w:val="22"/>
          <w:szCs w:val="22"/>
        </w:rPr>
        <w:t xml:space="preserve"> nad Střelou nebo </w:t>
      </w:r>
      <w:hyperlink r:id="rId70" w:tooltip="Zhořec (Manětín)" w:history="1">
        <w:proofErr w:type="spellStart"/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Zhořec</w:t>
        </w:r>
        <w:proofErr w:type="spellEnd"/>
      </w:hyperlink>
      <w:r w:rsidRPr="00F470DB">
        <w:rPr>
          <w:rFonts w:asciiTheme="minorHAnsi" w:hAnsiTheme="minorHAnsi"/>
          <w:sz w:val="22"/>
          <w:szCs w:val="22"/>
        </w:rPr>
        <w:t xml:space="preserve">. </w:t>
      </w:r>
      <w:r w:rsidR="00D847E2">
        <w:rPr>
          <w:rFonts w:asciiTheme="minorHAnsi" w:hAnsiTheme="minorHAnsi"/>
          <w:sz w:val="22"/>
          <w:szCs w:val="22"/>
        </w:rPr>
        <w:t xml:space="preserve"> </w:t>
      </w:r>
      <w:r w:rsidRPr="00F470DB">
        <w:rPr>
          <w:rFonts w:asciiTheme="minorHAnsi" w:hAnsiTheme="minorHAnsi"/>
          <w:sz w:val="22"/>
          <w:szCs w:val="22"/>
        </w:rPr>
        <w:t xml:space="preserve">Nástup komunismu přinesl také správní reformu, kdy se od roku </w:t>
      </w:r>
      <w:hyperlink r:id="rId71" w:tooltip="1949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1949</w:t>
        </w:r>
      </w:hyperlink>
      <w:r w:rsidRPr="00F470DB">
        <w:rPr>
          <w:rFonts w:asciiTheme="minorHAnsi" w:hAnsiTheme="minorHAnsi"/>
          <w:sz w:val="22"/>
          <w:szCs w:val="22"/>
        </w:rPr>
        <w:t xml:space="preserve"> stal Manětín součástí okresu </w:t>
      </w:r>
      <w:proofErr w:type="gramStart"/>
      <w:r w:rsidR="00157CFE" w:rsidRPr="00F470DB">
        <w:rPr>
          <w:rFonts w:asciiTheme="minorHAnsi" w:hAnsiTheme="minorHAnsi"/>
          <w:sz w:val="22"/>
          <w:szCs w:val="22"/>
        </w:rPr>
        <w:fldChar w:fldCharType="begin"/>
      </w:r>
      <w:r w:rsidR="007C0390" w:rsidRPr="00F470DB">
        <w:rPr>
          <w:rFonts w:asciiTheme="minorHAnsi" w:hAnsiTheme="minorHAnsi"/>
          <w:sz w:val="22"/>
          <w:szCs w:val="22"/>
        </w:rPr>
        <w:instrText>HYPERLINK "http://cs.wikipedia.org/wiki/Plasy" \o "Plasy"</w:instrText>
      </w:r>
      <w:r w:rsidR="00157CFE" w:rsidRPr="00F470DB">
        <w:rPr>
          <w:rFonts w:asciiTheme="minorHAnsi" w:hAnsiTheme="minorHAnsi"/>
          <w:sz w:val="22"/>
          <w:szCs w:val="22"/>
        </w:rPr>
        <w:fldChar w:fldCharType="separate"/>
      </w:r>
      <w:r w:rsidRPr="00F470DB">
        <w:rPr>
          <w:rStyle w:val="Hypertextovodkaz"/>
          <w:rFonts w:asciiTheme="minorHAnsi" w:hAnsiTheme="minorHAnsi"/>
          <w:color w:val="auto"/>
          <w:sz w:val="22"/>
          <w:szCs w:val="22"/>
          <w:u w:val="none"/>
        </w:rPr>
        <w:t>Plasy</w:t>
      </w:r>
      <w:r w:rsidR="00157CFE" w:rsidRPr="00F470DB">
        <w:rPr>
          <w:rFonts w:asciiTheme="minorHAnsi" w:hAnsiTheme="minorHAnsi"/>
          <w:sz w:val="22"/>
          <w:szCs w:val="22"/>
        </w:rPr>
        <w:fldChar w:fldCharType="end"/>
      </w:r>
      <w:r w:rsidRPr="00F470DB">
        <w:rPr>
          <w:rFonts w:asciiTheme="minorHAnsi" w:hAnsiTheme="minorHAnsi"/>
          <w:sz w:val="22"/>
          <w:szCs w:val="22"/>
        </w:rPr>
        <w:t xml:space="preserve"> </w:t>
      </w:r>
      <w:r w:rsidR="00D847E2">
        <w:rPr>
          <w:rFonts w:asciiTheme="minorHAnsi" w:hAnsiTheme="minorHAnsi"/>
          <w:sz w:val="22"/>
          <w:szCs w:val="22"/>
        </w:rPr>
        <w:t>.</w:t>
      </w:r>
      <w:r w:rsidRPr="00F470DB">
        <w:rPr>
          <w:rFonts w:asciiTheme="minorHAnsi" w:hAnsiTheme="minorHAnsi"/>
          <w:sz w:val="22"/>
          <w:szCs w:val="22"/>
        </w:rPr>
        <w:t xml:space="preserve">  Od</w:t>
      </w:r>
      <w:proofErr w:type="gramEnd"/>
      <w:r w:rsidRPr="00F470DB">
        <w:rPr>
          <w:rFonts w:asciiTheme="minorHAnsi" w:hAnsiTheme="minorHAnsi"/>
          <w:sz w:val="22"/>
          <w:szCs w:val="22"/>
        </w:rPr>
        <w:t xml:space="preserve"> roku </w:t>
      </w:r>
      <w:hyperlink r:id="rId72" w:tooltip="1960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1960</w:t>
        </w:r>
      </w:hyperlink>
      <w:r w:rsidRPr="00F470DB">
        <w:rPr>
          <w:rFonts w:asciiTheme="minorHAnsi" w:hAnsiTheme="minorHAnsi"/>
          <w:sz w:val="22"/>
          <w:szCs w:val="22"/>
        </w:rPr>
        <w:t xml:space="preserve"> se Manětín stal součástí </w:t>
      </w:r>
      <w:hyperlink r:id="rId73" w:tooltip="Okres Plzeň-sever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okresu Plzeň-sever</w:t>
        </w:r>
      </w:hyperlink>
      <w:r w:rsidRPr="00F470DB">
        <w:rPr>
          <w:rFonts w:asciiTheme="minorHAnsi" w:hAnsiTheme="minorHAnsi"/>
          <w:sz w:val="22"/>
          <w:szCs w:val="22"/>
        </w:rPr>
        <w:t xml:space="preserve">, jíž je dodnes. V roce </w:t>
      </w:r>
      <w:hyperlink r:id="rId74" w:tooltip="1988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1988</w:t>
        </w:r>
      </w:hyperlink>
      <w:r w:rsidRPr="00F470DB">
        <w:rPr>
          <w:rFonts w:asciiTheme="minorHAnsi" w:hAnsiTheme="minorHAnsi"/>
          <w:sz w:val="22"/>
          <w:szCs w:val="22"/>
        </w:rPr>
        <w:t xml:space="preserve"> převzalo zámek od Státních lesů </w:t>
      </w:r>
      <w:hyperlink r:id="rId75" w:tooltip="Muzeum a galerie severního Plzeňska (stránka neexistuje)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Muzeum a galerie severního Plzeňska</w:t>
        </w:r>
      </w:hyperlink>
      <w:r w:rsidRPr="00F470DB">
        <w:rPr>
          <w:rFonts w:asciiTheme="minorHAnsi" w:hAnsiTheme="minorHAnsi"/>
          <w:sz w:val="22"/>
          <w:szCs w:val="22"/>
        </w:rPr>
        <w:t xml:space="preserve"> a provedlo rozsáhlou rekonstrukci</w:t>
      </w:r>
      <w:r w:rsidR="009B6B56" w:rsidRPr="00F470DB">
        <w:rPr>
          <w:rFonts w:asciiTheme="minorHAnsi" w:hAnsiTheme="minorHAnsi"/>
          <w:sz w:val="22"/>
          <w:szCs w:val="22"/>
        </w:rPr>
        <w:t>.</w:t>
      </w:r>
      <w:r w:rsidR="00620199" w:rsidRPr="00F470DB">
        <w:rPr>
          <w:rFonts w:asciiTheme="minorHAnsi" w:hAnsiTheme="minorHAnsi"/>
          <w:sz w:val="22"/>
          <w:szCs w:val="22"/>
        </w:rPr>
        <w:t xml:space="preserve"> </w:t>
      </w:r>
      <w:r w:rsidR="00CD75DD" w:rsidRPr="00F470DB">
        <w:rPr>
          <w:rFonts w:asciiTheme="minorHAnsi" w:hAnsiTheme="minorHAnsi" w:cs="Arial"/>
          <w:sz w:val="22"/>
          <w:szCs w:val="22"/>
        </w:rPr>
        <w:t>Od 1. ledna 2002 byl manětínský zámek s areálem parku prohlášen Národní kulturní památkou. V současné době je v péči plzeňského pracoviště Národního památkového ústavu.</w:t>
      </w:r>
    </w:p>
    <w:p w:rsidR="00AE2AC8" w:rsidRPr="00833CE8" w:rsidRDefault="00C96AD6" w:rsidP="00833CE8">
      <w:pPr>
        <w:pStyle w:val="Normln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-1030605</wp:posOffset>
            </wp:positionV>
            <wp:extent cx="1866265" cy="2486025"/>
            <wp:effectExtent l="19050" t="0" r="635" b="0"/>
            <wp:wrapSquare wrapText="bothSides"/>
            <wp:docPr id="24" name="photo_curr_img" descr="http://www.jchval.estranky.cz/img/mid/211/vyhled-ze-stolove-hory-4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curr_img" descr="http://www.jchval.estranky.cz/img/mid/211/vyhled-ze-stolove-hory-4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199" w:rsidRPr="00F470DB">
        <w:rPr>
          <w:rFonts w:asciiTheme="minorHAnsi" w:hAnsiTheme="minorHAnsi"/>
          <w:sz w:val="22"/>
          <w:szCs w:val="22"/>
        </w:rPr>
        <w:t xml:space="preserve">Jinak je ale Manětín velmi pěkným a příjemným městem v krásné a čisté krajině. Svou barokní architekturou je v porovnání s okolními městy naprosto unikátní. Přilehlé husté lesy (jižní část katastru tvoří souvislá lesní plocha o rozloze skoro 95 km², dosahující až k </w:t>
      </w:r>
      <w:hyperlink r:id="rId78" w:tooltip="Úněšov" w:history="1">
        <w:proofErr w:type="spellStart"/>
        <w:r w:rsidR="00620199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Úněšovu</w:t>
        </w:r>
        <w:proofErr w:type="spellEnd"/>
      </w:hyperlink>
      <w:r w:rsidR="00620199" w:rsidRPr="00F470DB">
        <w:rPr>
          <w:rFonts w:asciiTheme="minorHAnsi" w:hAnsiTheme="minorHAnsi"/>
          <w:sz w:val="22"/>
          <w:szCs w:val="22"/>
        </w:rPr>
        <w:t xml:space="preserve">), údolí </w:t>
      </w:r>
      <w:hyperlink r:id="rId79" w:tooltip="Manětínský potok" w:history="1">
        <w:r w:rsidR="00620199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Manětínského potoka</w:t>
        </w:r>
      </w:hyperlink>
      <w:r w:rsidR="00620199" w:rsidRPr="00F470DB">
        <w:rPr>
          <w:rFonts w:asciiTheme="minorHAnsi" w:hAnsiTheme="minorHAnsi"/>
          <w:sz w:val="22"/>
          <w:szCs w:val="22"/>
        </w:rPr>
        <w:t xml:space="preserve"> a </w:t>
      </w:r>
      <w:hyperlink r:id="rId80" w:tooltip="Střela (řeka)" w:history="1">
        <w:r w:rsidR="00620199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Střely</w:t>
        </w:r>
      </w:hyperlink>
      <w:r w:rsidR="00620199" w:rsidRPr="00F470DB">
        <w:rPr>
          <w:rFonts w:asciiTheme="minorHAnsi" w:hAnsiTheme="minorHAnsi"/>
          <w:sz w:val="22"/>
          <w:szCs w:val="22"/>
        </w:rPr>
        <w:t xml:space="preserve"> a další zajímavá sídla v okolí (vesnice </w:t>
      </w:r>
      <w:proofErr w:type="spellStart"/>
      <w:r w:rsidR="00620199" w:rsidRPr="00F470DB">
        <w:rPr>
          <w:rFonts w:asciiTheme="minorHAnsi" w:hAnsiTheme="minorHAnsi"/>
          <w:sz w:val="22"/>
          <w:szCs w:val="22"/>
        </w:rPr>
        <w:t>Nečtiny</w:t>
      </w:r>
      <w:proofErr w:type="spellEnd"/>
      <w:r w:rsidR="00620199" w:rsidRPr="00F470DB">
        <w:rPr>
          <w:rFonts w:asciiTheme="minorHAnsi" w:hAnsiTheme="minorHAnsi"/>
          <w:sz w:val="22"/>
          <w:szCs w:val="22"/>
        </w:rPr>
        <w:t xml:space="preserve"> se zámkem, nejmenší „město“ Evropy </w:t>
      </w:r>
      <w:proofErr w:type="spellStart"/>
      <w:r w:rsidR="00620199" w:rsidRPr="00F470DB">
        <w:rPr>
          <w:rFonts w:asciiTheme="minorHAnsi" w:hAnsiTheme="minorHAnsi"/>
          <w:sz w:val="22"/>
          <w:szCs w:val="22"/>
        </w:rPr>
        <w:t>Rabštejn</w:t>
      </w:r>
      <w:proofErr w:type="spellEnd"/>
      <w:r w:rsidR="00620199" w:rsidRPr="00F470DB">
        <w:rPr>
          <w:rFonts w:asciiTheme="minorHAnsi" w:hAnsiTheme="minorHAnsi"/>
          <w:sz w:val="22"/>
          <w:szCs w:val="22"/>
        </w:rPr>
        <w:t xml:space="preserve"> nad Střelou) jsou lákadlem pro turisty, a tak patří Manětín mezi oblíbená rekreační zázemí Plzeňanů.</w:t>
      </w:r>
    </w:p>
    <w:p w:rsidR="00AE2AC8" w:rsidRDefault="009B6B56" w:rsidP="00AE2AC8">
      <w:pPr>
        <w:spacing w:line="240" w:lineRule="auto"/>
        <w:jc w:val="center"/>
        <w:rPr>
          <w:rFonts w:cs="Arial"/>
          <w:b/>
          <w:i/>
          <w:sz w:val="28"/>
          <w:szCs w:val="28"/>
          <w:u w:val="single"/>
        </w:rPr>
      </w:pPr>
      <w:proofErr w:type="spellStart"/>
      <w:r w:rsidRPr="00AE2AC8">
        <w:rPr>
          <w:rFonts w:cs="Arial"/>
          <w:b/>
          <w:i/>
          <w:sz w:val="28"/>
          <w:szCs w:val="28"/>
          <w:u w:val="single"/>
        </w:rPr>
        <w:t>Nečtiny</w:t>
      </w:r>
      <w:proofErr w:type="spellEnd"/>
    </w:p>
    <w:p w:rsidR="009B6B56" w:rsidRDefault="00AE2AC8" w:rsidP="00AE2AC8">
      <w:pPr>
        <w:spacing w:line="240" w:lineRule="auto"/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22860</wp:posOffset>
            </wp:positionV>
            <wp:extent cx="2752725" cy="2066925"/>
            <wp:effectExtent l="19050" t="0" r="9525" b="0"/>
            <wp:wrapSquare wrapText="bothSides"/>
            <wp:docPr id="18" name="obrázek 10" descr="Soubor:Kostel svatého Jakuba Většího - Nečtiny, Plzeňský kraj, Česká republika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bor:Kostel svatého Jakuba Většího - Nečtiny, Plzeňský kraj, Česká republika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B56" w:rsidRPr="00F470DB">
        <w:rPr>
          <w:rFonts w:cs="Arial"/>
        </w:rPr>
        <w:t>Obec se rozprostírá v severním cípu okresu Plzeň-sever, uprostřed malebné krajiny plné lesnatých kopců, kterou oživují údolí Starého potoka a jeho přítoků.</w:t>
      </w:r>
    </w:p>
    <w:p w:rsidR="009B6B56" w:rsidRPr="00F470DB" w:rsidRDefault="009B6B56" w:rsidP="00AE2AC8">
      <w:pPr>
        <w:spacing w:line="240" w:lineRule="auto"/>
        <w:rPr>
          <w:rFonts w:cs="Arial"/>
        </w:rPr>
      </w:pPr>
      <w:r w:rsidRPr="00F470DB">
        <w:rPr>
          <w:rFonts w:cs="Arial"/>
        </w:rPr>
        <w:t>Celé území se nachází na ploše cca 52 km</w:t>
      </w:r>
      <w:r w:rsidRPr="00F470DB">
        <w:rPr>
          <w:rFonts w:cs="Arial"/>
          <w:vertAlign w:val="superscript"/>
        </w:rPr>
        <w:t>2</w:t>
      </w:r>
      <w:r w:rsidRPr="00F470DB">
        <w:rPr>
          <w:rFonts w:cs="Arial"/>
        </w:rPr>
        <w:t xml:space="preserve">, z nichž tvoří téměř 3 000 ha lesy a asi 1 800 ha zemědělské půdy, s převahou luk a pastvin. Nadmořská výška se pohybuje mezi 550 - 690 m. </w:t>
      </w:r>
    </w:p>
    <w:p w:rsidR="009B6B56" w:rsidRPr="00F470DB" w:rsidRDefault="009B6B56" w:rsidP="00AE2AC8">
      <w:pPr>
        <w:spacing w:line="240" w:lineRule="auto"/>
        <w:rPr>
          <w:rFonts w:cs="Arial"/>
        </w:rPr>
      </w:pPr>
      <w:r w:rsidRPr="00F470DB">
        <w:rPr>
          <w:rFonts w:cs="Arial"/>
        </w:rPr>
        <w:t xml:space="preserve">Obec </w:t>
      </w:r>
      <w:proofErr w:type="spellStart"/>
      <w:r w:rsidRPr="00F470DB">
        <w:rPr>
          <w:rFonts w:cs="Arial"/>
        </w:rPr>
        <w:t>Nečtiny</w:t>
      </w:r>
      <w:proofErr w:type="spellEnd"/>
      <w:r w:rsidRPr="00F470DB">
        <w:rPr>
          <w:rFonts w:cs="Arial"/>
        </w:rPr>
        <w:t xml:space="preserve"> má okolo 650 stálých obyvatel. Vytváří správní celek se 12 částmi a 10 katastrálními územími, s obecním úřadem ve </w:t>
      </w:r>
      <w:proofErr w:type="spellStart"/>
      <w:r w:rsidRPr="00F470DB">
        <w:rPr>
          <w:rFonts w:cs="Arial"/>
        </w:rPr>
        <w:t>stejnojmeném</w:t>
      </w:r>
      <w:proofErr w:type="spellEnd"/>
      <w:r w:rsidRPr="00F470DB">
        <w:rPr>
          <w:rFonts w:cs="Arial"/>
        </w:rPr>
        <w:t xml:space="preserve"> sídle </w:t>
      </w:r>
      <w:proofErr w:type="spellStart"/>
      <w:r w:rsidRPr="00F470DB">
        <w:rPr>
          <w:rFonts w:cs="Arial"/>
        </w:rPr>
        <w:t>Nečtiny</w:t>
      </w:r>
      <w:proofErr w:type="spellEnd"/>
      <w:r w:rsidRPr="00F470DB">
        <w:rPr>
          <w:rFonts w:cs="Arial"/>
        </w:rPr>
        <w:t xml:space="preserve">. Ty, jsou přibližně se 370 trvale žijícími obyvateli také největší. </w:t>
      </w:r>
    </w:p>
    <w:p w:rsidR="009B6B56" w:rsidRPr="00F470DB" w:rsidRDefault="00833CE8" w:rsidP="00F470DB">
      <w:pPr>
        <w:spacing w:line="240" w:lineRule="auto"/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57150</wp:posOffset>
            </wp:positionV>
            <wp:extent cx="3277235" cy="1771650"/>
            <wp:effectExtent l="19050" t="0" r="0" b="0"/>
            <wp:wrapSquare wrapText="bothSides"/>
            <wp:docPr id="20" name="il_fi" descr="http://www.cestykrajem.cz/dynamic/objects/photos/2011/02/nectin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estykrajem.cz/dynamic/objects/photos/2011/02/nectiny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B56" w:rsidRPr="00F470DB">
        <w:rPr>
          <w:rFonts w:cs="Arial"/>
        </w:rPr>
        <w:t>Celé území bylo v průběhu dějin různě zalidněno, decimováno válkami a nemocemi a v době největšího rozkvětu zde žilo okolo 2 000 obyvatel. Dnešní stav trvalého obyvatelstva s hustotou cca 11 obyvatel/km</w:t>
      </w:r>
      <w:r w:rsidR="009B6B56" w:rsidRPr="00F470DB">
        <w:rPr>
          <w:rFonts w:cs="Arial"/>
          <w:vertAlign w:val="superscript"/>
        </w:rPr>
        <w:t>2</w:t>
      </w:r>
      <w:r w:rsidR="009B6B56" w:rsidRPr="00F470DB">
        <w:rPr>
          <w:rFonts w:cs="Arial"/>
        </w:rPr>
        <w:t xml:space="preserve"> činí z </w:t>
      </w:r>
      <w:proofErr w:type="spellStart"/>
      <w:r w:rsidR="009B6B56" w:rsidRPr="00F470DB">
        <w:rPr>
          <w:rFonts w:cs="Arial"/>
        </w:rPr>
        <w:t>Nečtinska</w:t>
      </w:r>
      <w:proofErr w:type="spellEnd"/>
      <w:r w:rsidR="009B6B56" w:rsidRPr="00F470DB">
        <w:rPr>
          <w:rFonts w:cs="Arial"/>
        </w:rPr>
        <w:t xml:space="preserve"> především rekreační území, což podtrhuje i množství chat a chalup, které v letních měsících obývá téměř 500 sezónních obyvatel. Kromě toho se území stává stále častěji cílem turistických aktivit, které láká zachovalá příroda nedotčená většími průmyslovými aktivitami. </w:t>
      </w:r>
    </w:p>
    <w:p w:rsidR="009B6B56" w:rsidRPr="00F470DB" w:rsidRDefault="009B6B56" w:rsidP="00F470DB">
      <w:pPr>
        <w:spacing w:before="100" w:beforeAutospacing="1" w:after="100" w:afterAutospacing="1" w:line="240" w:lineRule="auto"/>
        <w:rPr>
          <w:rFonts w:cs="Arial"/>
        </w:rPr>
      </w:pPr>
      <w:r w:rsidRPr="00F470DB">
        <w:rPr>
          <w:rFonts w:cs="Arial"/>
        </w:rPr>
        <w:lastRenderedPageBreak/>
        <w:t xml:space="preserve">Nejstarší písemná zmínka o samotných </w:t>
      </w:r>
      <w:proofErr w:type="spellStart"/>
      <w:r w:rsidRPr="00F470DB">
        <w:rPr>
          <w:rFonts w:cs="Arial"/>
        </w:rPr>
        <w:t>Nečtinech</w:t>
      </w:r>
      <w:proofErr w:type="spellEnd"/>
      <w:r w:rsidRPr="00F470DB">
        <w:rPr>
          <w:rFonts w:cs="Arial"/>
        </w:rPr>
        <w:t xml:space="preserve"> pochází z r. 1169, když Vladislav II. daroval Johanitům Manětín "až k hranici </w:t>
      </w:r>
      <w:proofErr w:type="spellStart"/>
      <w:r w:rsidRPr="00F470DB">
        <w:rPr>
          <w:rFonts w:cs="Arial"/>
        </w:rPr>
        <w:t>nečtinské</w:t>
      </w:r>
      <w:proofErr w:type="spellEnd"/>
      <w:r w:rsidRPr="00F470DB">
        <w:rPr>
          <w:rFonts w:cs="Arial"/>
        </w:rPr>
        <w:t xml:space="preserve">". Ves vlastnili pánové z </w:t>
      </w:r>
      <w:proofErr w:type="spellStart"/>
      <w:r w:rsidRPr="00F470DB">
        <w:rPr>
          <w:rFonts w:cs="Arial"/>
        </w:rPr>
        <w:t>Nečtin</w:t>
      </w:r>
      <w:proofErr w:type="spellEnd"/>
      <w:r w:rsidRPr="00F470DB">
        <w:rPr>
          <w:rFonts w:cs="Arial"/>
        </w:rPr>
        <w:t>, kteří ji později na konci 13. století, prodávají če</w:t>
      </w:r>
      <w:r w:rsidR="00B94650" w:rsidRPr="00F470DB">
        <w:rPr>
          <w:rFonts w:cs="Arial"/>
        </w:rPr>
        <w:t>s</w:t>
      </w:r>
      <w:r w:rsidRPr="00F470DB">
        <w:rPr>
          <w:rFonts w:cs="Arial"/>
        </w:rPr>
        <w:t>kému králi Václavovi IV.</w:t>
      </w:r>
    </w:p>
    <w:p w:rsidR="009B6B56" w:rsidRPr="00F470DB" w:rsidRDefault="009B6B56" w:rsidP="00F470DB">
      <w:pPr>
        <w:spacing w:before="100" w:beforeAutospacing="1" w:after="100" w:afterAutospacing="1" w:line="240" w:lineRule="auto"/>
        <w:rPr>
          <w:rFonts w:cs="Arial"/>
        </w:rPr>
      </w:pPr>
      <w:r w:rsidRPr="00F470DB">
        <w:rPr>
          <w:rFonts w:cs="Arial"/>
        </w:rPr>
        <w:t xml:space="preserve">Tato původně česká obec má bohatou a pestrou minulost, neboť ležela na staré královské spojnici mezi Prahou a Norimberkem, v blízkosti hradu </w:t>
      </w:r>
      <w:proofErr w:type="spellStart"/>
      <w:r w:rsidRPr="00F470DB">
        <w:rPr>
          <w:rFonts w:cs="Arial"/>
        </w:rPr>
        <w:t>Preitensteina</w:t>
      </w:r>
      <w:proofErr w:type="spellEnd"/>
      <w:r w:rsidRPr="00F470DB">
        <w:rPr>
          <w:rFonts w:cs="Arial"/>
        </w:rPr>
        <w:t xml:space="preserve"> plnícího ve své době pravděpodobně roli jednoho z vojenských strategických bodů chránících cestu. Pozůstatky tohoto hradu, založeného r. 1330 Oldřichem Pluhem, jsou nejúplnějším a </w:t>
      </w:r>
      <w:proofErr w:type="spellStart"/>
      <w:r w:rsidRPr="00F470DB">
        <w:rPr>
          <w:rFonts w:cs="Arial"/>
        </w:rPr>
        <w:t>nejdochovanějším</w:t>
      </w:r>
      <w:proofErr w:type="spellEnd"/>
      <w:r w:rsidRPr="00F470DB">
        <w:rPr>
          <w:rFonts w:cs="Arial"/>
        </w:rPr>
        <w:t xml:space="preserve"> z původního systému tří hradů, svědkem významného období obce. </w:t>
      </w:r>
    </w:p>
    <w:p w:rsidR="009B6B56" w:rsidRPr="00F470DB" w:rsidRDefault="009B6B56" w:rsidP="00F470DB">
      <w:pPr>
        <w:spacing w:after="0" w:line="240" w:lineRule="auto"/>
        <w:rPr>
          <w:rFonts w:cs="Arial"/>
        </w:rPr>
      </w:pPr>
      <w:proofErr w:type="spellStart"/>
      <w:r w:rsidRPr="00F470DB">
        <w:rPr>
          <w:rFonts w:cs="Arial"/>
        </w:rPr>
        <w:t>Nečtiny</w:t>
      </w:r>
      <w:proofErr w:type="spellEnd"/>
      <w:r w:rsidRPr="00F470DB">
        <w:rPr>
          <w:rFonts w:cs="Arial"/>
        </w:rPr>
        <w:t xml:space="preserve">, tehdy již královský majetek, jsou postupně zastavovány různým šlechtickým rodům, z nichž </w:t>
      </w:r>
      <w:proofErr w:type="spellStart"/>
      <w:r w:rsidRPr="00F470DB">
        <w:rPr>
          <w:rFonts w:cs="Arial"/>
        </w:rPr>
        <w:t>nejznámnější</w:t>
      </w:r>
      <w:proofErr w:type="spellEnd"/>
      <w:r w:rsidRPr="00F470DB">
        <w:rPr>
          <w:rFonts w:cs="Arial"/>
        </w:rPr>
        <w:t xml:space="preserve"> jsou </w:t>
      </w:r>
      <w:proofErr w:type="spellStart"/>
      <w:r w:rsidRPr="00F470DB">
        <w:rPr>
          <w:rFonts w:cs="Arial"/>
        </w:rPr>
        <w:t>Gryspekové</w:t>
      </w:r>
      <w:proofErr w:type="spellEnd"/>
      <w:r w:rsidRPr="00F470DB">
        <w:rPr>
          <w:rFonts w:cs="Arial"/>
        </w:rPr>
        <w:t xml:space="preserve"> z </w:t>
      </w:r>
      <w:proofErr w:type="spellStart"/>
      <w:r w:rsidRPr="00F470DB">
        <w:rPr>
          <w:rFonts w:cs="Arial"/>
        </w:rPr>
        <w:t>Gryspachu</w:t>
      </w:r>
      <w:proofErr w:type="spellEnd"/>
      <w:r w:rsidRPr="00F470DB">
        <w:rPr>
          <w:rFonts w:cs="Arial"/>
        </w:rPr>
        <w:t xml:space="preserve">, dále </w:t>
      </w:r>
      <w:proofErr w:type="spellStart"/>
      <w:r w:rsidRPr="00F470DB">
        <w:rPr>
          <w:rFonts w:cs="Arial"/>
        </w:rPr>
        <w:t>Kokořovci</w:t>
      </w:r>
      <w:proofErr w:type="spellEnd"/>
      <w:r w:rsidRPr="00F470DB">
        <w:rPr>
          <w:rFonts w:cs="Arial"/>
        </w:rPr>
        <w:t xml:space="preserve"> ovládající panství od r. 1637. Poslední držitel panství se stává v roce 1838 </w:t>
      </w:r>
      <w:proofErr w:type="spellStart"/>
      <w:r w:rsidRPr="00F470DB">
        <w:rPr>
          <w:rFonts w:cs="Arial"/>
        </w:rPr>
        <w:t>belgicko</w:t>
      </w:r>
      <w:proofErr w:type="spellEnd"/>
      <w:r w:rsidRPr="00F470DB">
        <w:rPr>
          <w:rFonts w:cs="Arial"/>
        </w:rPr>
        <w:t xml:space="preserve">-francouzsko-rakouský rod </w:t>
      </w:r>
      <w:proofErr w:type="spellStart"/>
      <w:r w:rsidRPr="00F470DB">
        <w:rPr>
          <w:rFonts w:cs="Arial"/>
        </w:rPr>
        <w:t>Mensdorf</w:t>
      </w:r>
      <w:proofErr w:type="spellEnd"/>
      <w:r w:rsidRPr="00F470DB">
        <w:rPr>
          <w:rFonts w:cs="Arial"/>
        </w:rPr>
        <w:t>-</w:t>
      </w:r>
      <w:proofErr w:type="spellStart"/>
      <w:r w:rsidRPr="00F470DB">
        <w:rPr>
          <w:rFonts w:cs="Arial"/>
        </w:rPr>
        <w:t>Pouilly</w:t>
      </w:r>
      <w:proofErr w:type="spellEnd"/>
      <w:r w:rsidRPr="00F470DB">
        <w:rPr>
          <w:rFonts w:cs="Arial"/>
        </w:rPr>
        <w:t xml:space="preserve">, který zde hospodařil až do roku 1945. </w:t>
      </w:r>
    </w:p>
    <w:p w:rsidR="009B6B56" w:rsidRPr="00F470DB" w:rsidRDefault="009B6B56" w:rsidP="00F470DB">
      <w:pPr>
        <w:spacing w:before="100" w:beforeAutospacing="1" w:after="100" w:afterAutospacing="1" w:line="240" w:lineRule="auto"/>
        <w:rPr>
          <w:rFonts w:cs="Arial"/>
        </w:rPr>
      </w:pPr>
      <w:r w:rsidRPr="00F470DB">
        <w:rPr>
          <w:rFonts w:cs="Arial"/>
        </w:rPr>
        <w:t xml:space="preserve">Za dlouhé období vlády šlechtických rodů se zachovala řada památek, z nichž mezi nejvýznamnější patří novogotický zámek, rodinná hrobka sv. Terezie rodu </w:t>
      </w:r>
      <w:proofErr w:type="spellStart"/>
      <w:r w:rsidRPr="00F470DB">
        <w:rPr>
          <w:rFonts w:cs="Arial"/>
        </w:rPr>
        <w:t>Mensdorf</w:t>
      </w:r>
      <w:proofErr w:type="spellEnd"/>
      <w:r w:rsidRPr="00F470DB">
        <w:rPr>
          <w:rFonts w:cs="Arial"/>
        </w:rPr>
        <w:t>-</w:t>
      </w:r>
      <w:proofErr w:type="spellStart"/>
      <w:r w:rsidRPr="00F470DB">
        <w:rPr>
          <w:rFonts w:cs="Arial"/>
        </w:rPr>
        <w:t>Poilly</w:t>
      </w:r>
      <w:proofErr w:type="spellEnd"/>
      <w:r w:rsidRPr="00F470DB">
        <w:rPr>
          <w:rFonts w:cs="Arial"/>
        </w:rPr>
        <w:t xml:space="preserve">, filiální kostel sv. Anny stojící vedle chudinského špitálu. Dominantou okolí je barokní kostel sv. Jakuba Většího stojící nad </w:t>
      </w:r>
      <w:proofErr w:type="spellStart"/>
      <w:r w:rsidRPr="00F470DB">
        <w:rPr>
          <w:rFonts w:cs="Arial"/>
        </w:rPr>
        <w:t>Nečtinami</w:t>
      </w:r>
      <w:proofErr w:type="spellEnd"/>
      <w:r w:rsidRPr="00F470DB">
        <w:rPr>
          <w:rFonts w:cs="Arial"/>
        </w:rPr>
        <w:t xml:space="preserve">. Za zmínku stojí i </w:t>
      </w:r>
      <w:proofErr w:type="spellStart"/>
      <w:r w:rsidRPr="00F470DB">
        <w:rPr>
          <w:rFonts w:cs="Arial"/>
        </w:rPr>
        <w:t>nečtinská</w:t>
      </w:r>
      <w:proofErr w:type="spellEnd"/>
      <w:r w:rsidRPr="00F470DB">
        <w:rPr>
          <w:rFonts w:cs="Arial"/>
        </w:rPr>
        <w:t xml:space="preserve"> renesanční radnice - památka na bývalou měšťanskou slávu či některé stavby s cennými prvky venkovské </w:t>
      </w:r>
      <w:proofErr w:type="spellStart"/>
      <w:r w:rsidRPr="00F470DB">
        <w:rPr>
          <w:rFonts w:cs="Arial"/>
        </w:rPr>
        <w:t>architekury</w:t>
      </w:r>
      <w:proofErr w:type="spellEnd"/>
      <w:r w:rsidRPr="00F470DB">
        <w:rPr>
          <w:rFonts w:cs="Arial"/>
        </w:rPr>
        <w:t xml:space="preserve"> v </w:t>
      </w:r>
      <w:proofErr w:type="spellStart"/>
      <w:r w:rsidRPr="00F470DB">
        <w:rPr>
          <w:rFonts w:cs="Arial"/>
        </w:rPr>
        <w:t>Nečtinech</w:t>
      </w:r>
      <w:proofErr w:type="spellEnd"/>
      <w:r w:rsidRPr="00F470DB">
        <w:rPr>
          <w:rFonts w:cs="Arial"/>
        </w:rPr>
        <w:t xml:space="preserve"> či </w:t>
      </w:r>
      <w:proofErr w:type="spellStart"/>
      <w:r w:rsidRPr="00F470DB">
        <w:rPr>
          <w:rFonts w:cs="Arial"/>
        </w:rPr>
        <w:t>Březíně</w:t>
      </w:r>
      <w:proofErr w:type="spellEnd"/>
      <w:r w:rsidRPr="00F470DB">
        <w:rPr>
          <w:rFonts w:cs="Arial"/>
        </w:rPr>
        <w:t xml:space="preserve">. </w:t>
      </w:r>
      <w:r w:rsidRPr="00F470DB">
        <w:rPr>
          <w:rFonts w:cs="Arial"/>
        </w:rPr>
        <w:br/>
        <w:t xml:space="preserve">Dnešní </w:t>
      </w:r>
      <w:proofErr w:type="spellStart"/>
      <w:r w:rsidRPr="00F470DB">
        <w:rPr>
          <w:rFonts w:cs="Arial"/>
        </w:rPr>
        <w:t>Nečtinsko</w:t>
      </w:r>
      <w:proofErr w:type="spellEnd"/>
      <w:r w:rsidRPr="00F470DB">
        <w:rPr>
          <w:rFonts w:cs="Arial"/>
        </w:rPr>
        <w:t xml:space="preserve"> je perspektivní málo dotčené území s velkým přírodním potenciálem a kulturní krajinou. </w:t>
      </w:r>
    </w:p>
    <w:p w:rsidR="00C75793" w:rsidRPr="00F470DB" w:rsidRDefault="00C75793" w:rsidP="00F470DB">
      <w:pPr>
        <w:pStyle w:val="Nadpis3"/>
        <w:spacing w:line="240" w:lineRule="auto"/>
        <w:rPr>
          <w:rFonts w:asciiTheme="minorHAnsi" w:hAnsiTheme="minorHAnsi" w:cs="Arial"/>
          <w:color w:val="auto"/>
        </w:rPr>
      </w:pPr>
      <w:r w:rsidRPr="00F470DB">
        <w:rPr>
          <w:rFonts w:asciiTheme="minorHAnsi" w:hAnsiTheme="minorHAnsi" w:cs="Arial"/>
          <w:color w:val="auto"/>
        </w:rPr>
        <w:t xml:space="preserve">Zřícenina hradu </w:t>
      </w:r>
      <w:proofErr w:type="spellStart"/>
      <w:r w:rsidRPr="00F470DB">
        <w:rPr>
          <w:rFonts w:asciiTheme="minorHAnsi" w:hAnsiTheme="minorHAnsi" w:cs="Arial"/>
          <w:color w:val="auto"/>
        </w:rPr>
        <w:t>Preitenstein</w:t>
      </w:r>
      <w:proofErr w:type="spellEnd"/>
      <w:r w:rsidR="00AE2AC8">
        <w:rPr>
          <w:rFonts w:asciiTheme="minorHAnsi" w:hAnsiTheme="minorHAnsi" w:cs="Arial"/>
          <w:color w:val="auto"/>
        </w:rPr>
        <w:t>:</w:t>
      </w:r>
      <w:hyperlink r:id="rId84" w:history="1"/>
    </w:p>
    <w:p w:rsidR="00C75793" w:rsidRPr="00F470DB" w:rsidRDefault="00D847E2" w:rsidP="00F470DB">
      <w:pPr>
        <w:spacing w:before="100" w:beforeAutospacing="1" w:after="100" w:afterAutospacing="1" w:line="240" w:lineRule="auto"/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158115</wp:posOffset>
            </wp:positionV>
            <wp:extent cx="2324100" cy="1740535"/>
            <wp:effectExtent l="19050" t="0" r="0" b="0"/>
            <wp:wrapSquare wrapText="bothSides"/>
            <wp:docPr id="22" name="il_fi" descr="http://www.hrady.cz/data_g/468/10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rady.cz/data_g/468/10623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793" w:rsidRPr="00F470DB">
        <w:rPr>
          <w:rFonts w:cs="Arial"/>
        </w:rPr>
        <w:t xml:space="preserve">Bývalý hrad </w:t>
      </w:r>
      <w:proofErr w:type="spellStart"/>
      <w:r w:rsidR="00C75793" w:rsidRPr="00F470DB">
        <w:rPr>
          <w:rFonts w:cs="Arial"/>
        </w:rPr>
        <w:t>Preitenstein</w:t>
      </w:r>
      <w:proofErr w:type="spellEnd"/>
      <w:r w:rsidR="00C75793" w:rsidRPr="00F470DB">
        <w:rPr>
          <w:rFonts w:cs="Arial"/>
        </w:rPr>
        <w:t xml:space="preserve"> stál na skalnatém návrší nad dnešní osadou. Pro svoji značnou rozlohu a půdorysné schéma s </w:t>
      </w:r>
      <w:proofErr w:type="spellStart"/>
      <w:r w:rsidR="00C75793" w:rsidRPr="00F470DB">
        <w:rPr>
          <w:rFonts w:cs="Arial"/>
        </w:rPr>
        <w:t>obvodovu</w:t>
      </w:r>
      <w:proofErr w:type="spellEnd"/>
      <w:r w:rsidR="00C75793" w:rsidRPr="00F470DB">
        <w:rPr>
          <w:rFonts w:cs="Arial"/>
        </w:rPr>
        <w:t xml:space="preserve"> zástavbou je považován za účelovou vojenskou stavbu, u níž byla funkce rezidence do značné míry potlačena. Do dnešní doby se dochovala část obvodových zdí a na jihovýchodě zbytky parkánu. Obytné objekty byly situovány při hradbách a dochovaly se z nich jen fragmenty zdiva a na severním okraji klenutá místnost. Lokalita je porostlá hustou vegetací. </w:t>
      </w:r>
    </w:p>
    <w:p w:rsidR="00C75793" w:rsidRPr="00F470DB" w:rsidRDefault="00C75793" w:rsidP="00F470DB">
      <w:pPr>
        <w:spacing w:before="100" w:beforeAutospacing="1" w:after="100" w:afterAutospacing="1" w:line="240" w:lineRule="auto"/>
        <w:rPr>
          <w:rFonts w:cs="Arial"/>
        </w:rPr>
      </w:pPr>
    </w:p>
    <w:p w:rsidR="00C05928" w:rsidRDefault="00C05928" w:rsidP="00F470DB">
      <w:pPr>
        <w:pStyle w:val="Nadpis3"/>
        <w:spacing w:line="240" w:lineRule="auto"/>
        <w:rPr>
          <w:rFonts w:asciiTheme="minorHAnsi" w:hAnsiTheme="minorHAnsi" w:cs="Arial"/>
          <w:color w:val="auto"/>
        </w:rPr>
      </w:pPr>
    </w:p>
    <w:p w:rsidR="00C75793" w:rsidRPr="00F470DB" w:rsidRDefault="002971AC" w:rsidP="00F470DB">
      <w:pPr>
        <w:pStyle w:val="Nadpis3"/>
        <w:spacing w:line="240" w:lineRule="auto"/>
        <w:rPr>
          <w:rFonts w:asciiTheme="minorHAnsi" w:hAnsiTheme="minorHAnsi" w:cs="Arial"/>
          <w:color w:val="auto"/>
        </w:rPr>
      </w:pPr>
      <w:r>
        <w:rPr>
          <w:rFonts w:asciiTheme="minorHAnsi" w:hAnsiTheme="minorHAnsi" w:cs="Arial"/>
          <w:color w:val="auto"/>
        </w:rPr>
        <w:t xml:space="preserve">Zámek s parkem a rybníkem - Hrad </w:t>
      </w:r>
      <w:proofErr w:type="spellStart"/>
      <w:r>
        <w:rPr>
          <w:rFonts w:asciiTheme="minorHAnsi" w:hAnsiTheme="minorHAnsi" w:cs="Arial"/>
          <w:color w:val="auto"/>
        </w:rPr>
        <w:t>Nečtiny</w:t>
      </w:r>
      <w:proofErr w:type="spellEnd"/>
      <w:r>
        <w:rPr>
          <w:rFonts w:asciiTheme="minorHAnsi" w:hAnsiTheme="minorHAnsi" w:cs="Arial"/>
          <w:color w:val="auto"/>
        </w:rPr>
        <w:t xml:space="preserve"> </w:t>
      </w:r>
      <w:r w:rsidR="00AE2AC8">
        <w:rPr>
          <w:rFonts w:asciiTheme="minorHAnsi" w:hAnsiTheme="minorHAnsi" w:cs="Arial"/>
          <w:color w:val="auto"/>
        </w:rPr>
        <w:t>:</w:t>
      </w:r>
    </w:p>
    <w:p w:rsidR="00C75793" w:rsidRPr="00F470DB" w:rsidRDefault="00FC79D0" w:rsidP="00F470DB">
      <w:pPr>
        <w:spacing w:before="100" w:beforeAutospacing="1" w:after="100" w:afterAutospacing="1" w:line="240" w:lineRule="auto"/>
        <w:rPr>
          <w:rFonts w:cs="Arial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244475</wp:posOffset>
            </wp:positionV>
            <wp:extent cx="4219575" cy="2600325"/>
            <wp:effectExtent l="19050" t="0" r="9525" b="0"/>
            <wp:wrapSquare wrapText="bothSides"/>
            <wp:docPr id="21" name="il_fi" descr="http://www.palmera.cz/image/nect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almera.cz/image/nectiny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87" w:history="1"/>
      <w:r w:rsidR="00C75793" w:rsidRPr="00F470DB">
        <w:rPr>
          <w:rFonts w:cs="Arial"/>
        </w:rPr>
        <w:t xml:space="preserve">Novogotický komplex umístěný naproti hradu </w:t>
      </w:r>
      <w:proofErr w:type="spellStart"/>
      <w:r w:rsidR="00C75793" w:rsidRPr="00F470DB">
        <w:rPr>
          <w:rFonts w:cs="Arial"/>
        </w:rPr>
        <w:t>Preitenstein</w:t>
      </w:r>
      <w:proofErr w:type="spellEnd"/>
      <w:r w:rsidR="00C75793" w:rsidRPr="00F470DB">
        <w:rPr>
          <w:rFonts w:cs="Arial"/>
        </w:rPr>
        <w:t xml:space="preserve">. Zámek je </w:t>
      </w:r>
      <w:proofErr w:type="spellStart"/>
      <w:proofErr w:type="gramStart"/>
      <w:r w:rsidR="00C75793" w:rsidRPr="00F470DB">
        <w:rPr>
          <w:rFonts w:cs="Arial"/>
        </w:rPr>
        <w:t>t</w:t>
      </w:r>
      <w:r w:rsidR="001E286A">
        <w:rPr>
          <w:rFonts w:cs="Arial"/>
        </w:rPr>
        <w:t>r</w:t>
      </w:r>
      <w:r w:rsidR="00C75793" w:rsidRPr="00F470DB">
        <w:rPr>
          <w:rFonts w:cs="Arial"/>
        </w:rPr>
        <w:t>ojkřídký</w:t>
      </w:r>
      <w:proofErr w:type="spellEnd"/>
      <w:r w:rsidR="00C75793" w:rsidRPr="00F470DB">
        <w:rPr>
          <w:rFonts w:cs="Arial"/>
        </w:rPr>
        <w:t xml:space="preserve">, </w:t>
      </w:r>
      <w:r w:rsidR="001E286A">
        <w:rPr>
          <w:rFonts w:cs="Arial"/>
        </w:rPr>
        <w:t xml:space="preserve"> </w:t>
      </w:r>
      <w:r w:rsidR="00C75793" w:rsidRPr="00F470DB">
        <w:rPr>
          <w:rFonts w:cs="Arial"/>
        </w:rPr>
        <w:t>postavený</w:t>
      </w:r>
      <w:proofErr w:type="gramEnd"/>
      <w:r w:rsidR="00C75793" w:rsidRPr="00F470DB">
        <w:rPr>
          <w:rFonts w:cs="Arial"/>
        </w:rPr>
        <w:t xml:space="preserve"> na půdorysu písmene U</w:t>
      </w:r>
      <w:r w:rsidR="001E286A">
        <w:rPr>
          <w:rFonts w:cs="Arial"/>
        </w:rPr>
        <w:t xml:space="preserve">. </w:t>
      </w:r>
      <w:r w:rsidR="00C75793" w:rsidRPr="00F470DB">
        <w:rPr>
          <w:rFonts w:cs="Arial"/>
        </w:rPr>
        <w:t>Jednopatrovým budovám vévodí mohutná třípatrová věž ukončující jižní křídlo, v němž se nachází i bývalá zámecká kaple, která dnes slouží jako obřadní místnost.</w:t>
      </w:r>
      <w:r w:rsidR="001E286A">
        <w:rPr>
          <w:rFonts w:cs="Arial"/>
        </w:rPr>
        <w:t xml:space="preserve"> </w:t>
      </w:r>
      <w:r w:rsidR="00C75793" w:rsidRPr="00F470DB">
        <w:rPr>
          <w:rFonts w:cs="Arial"/>
        </w:rPr>
        <w:t xml:space="preserve">Monumentalitu stavby zdůrazňuje cimbuří a nárožní věžičky. Objekt zámku obklopuje rozsáhlý anglický park s rybníkem. Za průčelím zámku se nachází kašna s plastikou. Původně barokní zámek ze 17. stol. byl přestavěn v letech 1855 - 1858 do tudorské gotiky. </w:t>
      </w:r>
    </w:p>
    <w:p w:rsidR="00833CE8" w:rsidRDefault="00833CE8" w:rsidP="00F470DB">
      <w:pPr>
        <w:pStyle w:val="Nadpis3"/>
        <w:spacing w:line="240" w:lineRule="auto"/>
        <w:rPr>
          <w:rFonts w:asciiTheme="minorHAnsi" w:hAnsiTheme="minorHAnsi" w:cs="Arial"/>
          <w:color w:val="auto"/>
        </w:rPr>
      </w:pPr>
    </w:p>
    <w:p w:rsidR="00C75793" w:rsidRPr="00F470DB" w:rsidRDefault="00C75793" w:rsidP="00F470DB">
      <w:pPr>
        <w:pStyle w:val="Nadpis3"/>
        <w:spacing w:line="240" w:lineRule="auto"/>
        <w:rPr>
          <w:rFonts w:asciiTheme="minorHAnsi" w:hAnsiTheme="minorHAnsi" w:cs="Arial"/>
          <w:color w:val="auto"/>
        </w:rPr>
      </w:pPr>
      <w:r w:rsidRPr="00F470DB">
        <w:rPr>
          <w:rFonts w:asciiTheme="minorHAnsi" w:hAnsiTheme="minorHAnsi" w:cs="Arial"/>
          <w:color w:val="auto"/>
        </w:rPr>
        <w:t xml:space="preserve">Pohřební kaple sv. Terezie rodu </w:t>
      </w:r>
      <w:proofErr w:type="spellStart"/>
      <w:r w:rsidRPr="00F470DB">
        <w:rPr>
          <w:rFonts w:asciiTheme="minorHAnsi" w:hAnsiTheme="minorHAnsi" w:cs="Arial"/>
          <w:color w:val="auto"/>
        </w:rPr>
        <w:t>Mendsdorf</w:t>
      </w:r>
      <w:proofErr w:type="spellEnd"/>
      <w:r w:rsidRPr="00F470DB">
        <w:rPr>
          <w:rFonts w:asciiTheme="minorHAnsi" w:hAnsiTheme="minorHAnsi" w:cs="Arial"/>
          <w:color w:val="auto"/>
        </w:rPr>
        <w:t>-</w:t>
      </w:r>
      <w:proofErr w:type="spellStart"/>
      <w:r w:rsidRPr="00F470DB">
        <w:rPr>
          <w:rFonts w:asciiTheme="minorHAnsi" w:hAnsiTheme="minorHAnsi" w:cs="Arial"/>
          <w:color w:val="auto"/>
        </w:rPr>
        <w:t>Pouilly</w:t>
      </w:r>
      <w:proofErr w:type="spellEnd"/>
      <w:r w:rsidR="00AE2AC8">
        <w:rPr>
          <w:rFonts w:asciiTheme="minorHAnsi" w:hAnsiTheme="minorHAnsi" w:cs="Arial"/>
          <w:color w:val="auto"/>
        </w:rPr>
        <w:t>:</w:t>
      </w:r>
    </w:p>
    <w:p w:rsidR="00C75793" w:rsidRPr="00F470DB" w:rsidRDefault="00C64435" w:rsidP="00F470DB">
      <w:pPr>
        <w:spacing w:before="100" w:beforeAutospacing="1" w:after="100" w:afterAutospacing="1" w:line="240" w:lineRule="auto"/>
        <w:rPr>
          <w:rFonts w:cs="Arial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170180</wp:posOffset>
            </wp:positionV>
            <wp:extent cx="1666875" cy="1474470"/>
            <wp:effectExtent l="19050" t="0" r="9525" b="0"/>
            <wp:wrapSquare wrapText="bothSides"/>
            <wp:docPr id="8" name="il_fi" descr="http://www.jewish-route.eu/mesta/09_nectiny/pa2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ewish-route.eu/mesta/09_nectiny/pa270009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89" w:history="1"/>
      <w:r w:rsidR="00C75793" w:rsidRPr="00F470DB">
        <w:rPr>
          <w:rFonts w:cs="Arial"/>
        </w:rPr>
        <w:br/>
        <w:t xml:space="preserve">Hrobka, významná krajinná dominanta, byla postavena r. 1858 na kruhovém půdorysu s </w:t>
      </w:r>
      <w:proofErr w:type="spellStart"/>
      <w:r w:rsidR="00C75793" w:rsidRPr="00F470DB">
        <w:rPr>
          <w:rFonts w:cs="Arial"/>
        </w:rPr>
        <w:t>předasazenou</w:t>
      </w:r>
      <w:proofErr w:type="spellEnd"/>
      <w:r w:rsidR="00C75793" w:rsidRPr="00F470DB">
        <w:rPr>
          <w:rFonts w:cs="Arial"/>
        </w:rPr>
        <w:t xml:space="preserve"> předsíní. Nad nízkou </w:t>
      </w:r>
      <w:proofErr w:type="spellStart"/>
      <w:r w:rsidR="00C75793" w:rsidRPr="00F470DB">
        <w:rPr>
          <w:rFonts w:cs="Arial"/>
        </w:rPr>
        <w:t>poltovou</w:t>
      </w:r>
      <w:proofErr w:type="spellEnd"/>
      <w:r w:rsidR="00C75793" w:rsidRPr="00F470DB">
        <w:rPr>
          <w:rFonts w:cs="Arial"/>
        </w:rPr>
        <w:t xml:space="preserve"> střechou se zvedá válcová lucerna krytá kupolí. Kaple sloužila jako hrobka majitelů panství rodu </w:t>
      </w:r>
      <w:proofErr w:type="spellStart"/>
      <w:r w:rsidR="00C75793" w:rsidRPr="00F470DB">
        <w:rPr>
          <w:rFonts w:cs="Arial"/>
        </w:rPr>
        <w:t>Mendsdor</w:t>
      </w:r>
      <w:proofErr w:type="spellEnd"/>
      <w:r w:rsidR="00C75793" w:rsidRPr="00F470DB">
        <w:rPr>
          <w:rFonts w:cs="Arial"/>
        </w:rPr>
        <w:t>-</w:t>
      </w:r>
      <w:proofErr w:type="spellStart"/>
      <w:r w:rsidR="00C75793" w:rsidRPr="00F470DB">
        <w:rPr>
          <w:rFonts w:cs="Arial"/>
        </w:rPr>
        <w:t>Pouilly</w:t>
      </w:r>
      <w:proofErr w:type="spellEnd"/>
      <w:r w:rsidR="00C75793" w:rsidRPr="00F470DB">
        <w:rPr>
          <w:rFonts w:cs="Arial"/>
        </w:rPr>
        <w:t xml:space="preserve">. Po roce 1992 byla zničená stavba zrestaurována. </w:t>
      </w:r>
    </w:p>
    <w:p w:rsidR="009B6B56" w:rsidRPr="00F470DB" w:rsidRDefault="009B6B56" w:rsidP="00F470DB">
      <w:pPr>
        <w:pStyle w:val="Normlnweb"/>
        <w:rPr>
          <w:rFonts w:asciiTheme="minorHAnsi" w:hAnsiTheme="minorHAnsi"/>
          <w:sz w:val="22"/>
          <w:szCs w:val="22"/>
        </w:rPr>
      </w:pPr>
    </w:p>
    <w:p w:rsidR="00C96AD6" w:rsidRDefault="00C96AD6" w:rsidP="00AE2AC8">
      <w:pPr>
        <w:pStyle w:val="Normlnweb"/>
        <w:jc w:val="center"/>
        <w:rPr>
          <w:rFonts w:asciiTheme="minorHAnsi" w:hAnsiTheme="minorHAnsi"/>
          <w:b/>
          <w:i/>
          <w:sz w:val="28"/>
          <w:szCs w:val="28"/>
          <w:u w:val="single"/>
        </w:rPr>
      </w:pPr>
    </w:p>
    <w:p w:rsidR="00F82C3F" w:rsidRPr="00AE2AC8" w:rsidRDefault="004B0905" w:rsidP="00AE2AC8">
      <w:pPr>
        <w:pStyle w:val="Normlnweb"/>
        <w:jc w:val="center"/>
        <w:rPr>
          <w:rFonts w:asciiTheme="minorHAnsi" w:hAnsiTheme="minorHAnsi"/>
          <w:b/>
          <w:i/>
          <w:sz w:val="28"/>
          <w:szCs w:val="28"/>
          <w:u w:val="single"/>
        </w:rPr>
      </w:pPr>
      <w:proofErr w:type="spellStart"/>
      <w:r w:rsidRPr="00AE2AC8">
        <w:rPr>
          <w:rFonts w:asciiTheme="minorHAnsi" w:hAnsiTheme="minorHAnsi"/>
          <w:b/>
          <w:i/>
          <w:sz w:val="28"/>
          <w:szCs w:val="28"/>
          <w:u w:val="single"/>
        </w:rPr>
        <w:t>Chyše</w:t>
      </w:r>
      <w:proofErr w:type="spellEnd"/>
    </w:p>
    <w:p w:rsidR="004B0905" w:rsidRPr="00F470DB" w:rsidRDefault="004B0905" w:rsidP="00AE2AC8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t xml:space="preserve">Původně </w:t>
      </w:r>
      <w:hyperlink r:id="rId90" w:tooltip="Vladyka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vladycké</w:t>
        </w:r>
      </w:hyperlink>
      <w:r w:rsidRPr="00F470DB">
        <w:rPr>
          <w:rFonts w:asciiTheme="minorHAnsi" w:hAnsiTheme="minorHAnsi"/>
          <w:sz w:val="22"/>
          <w:szCs w:val="22"/>
        </w:rPr>
        <w:t xml:space="preserve"> sídlo a ves, poprvé připomínané v </w:t>
      </w:r>
      <w:proofErr w:type="gramStart"/>
      <w:r w:rsidRPr="00F470DB">
        <w:rPr>
          <w:rFonts w:asciiTheme="minorHAnsi" w:hAnsiTheme="minorHAnsi"/>
          <w:sz w:val="22"/>
          <w:szCs w:val="22"/>
        </w:rPr>
        <w:t>letech  V letech</w:t>
      </w:r>
      <w:proofErr w:type="gramEnd"/>
      <w:r w:rsidRPr="00F470DB">
        <w:rPr>
          <w:rFonts w:asciiTheme="minorHAnsi" w:hAnsiTheme="minorHAnsi"/>
          <w:sz w:val="22"/>
          <w:szCs w:val="22"/>
        </w:rPr>
        <w:t xml:space="preserve"> </w:t>
      </w:r>
      <w:hyperlink r:id="rId91" w:tooltip="1361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1361</w:t>
        </w:r>
      </w:hyperlink>
      <w:r w:rsidRPr="00F470DB">
        <w:rPr>
          <w:rFonts w:asciiTheme="minorHAnsi" w:hAnsiTheme="minorHAnsi"/>
          <w:sz w:val="22"/>
          <w:szCs w:val="22"/>
        </w:rPr>
        <w:t>–</w:t>
      </w:r>
      <w:hyperlink r:id="rId92" w:tooltip="1365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1365</w:t>
        </w:r>
      </w:hyperlink>
      <w:r w:rsidRPr="00F470DB">
        <w:rPr>
          <w:rFonts w:asciiTheme="minorHAnsi" w:hAnsiTheme="minorHAnsi"/>
          <w:sz w:val="22"/>
          <w:szCs w:val="22"/>
        </w:rPr>
        <w:t xml:space="preserve"> byly </w:t>
      </w:r>
      <w:proofErr w:type="spellStart"/>
      <w:r w:rsidRPr="00F470DB">
        <w:rPr>
          <w:rFonts w:asciiTheme="minorHAnsi" w:hAnsiTheme="minorHAnsi"/>
          <w:sz w:val="22"/>
          <w:szCs w:val="22"/>
        </w:rPr>
        <w:t>Chyše</w:t>
      </w:r>
      <w:proofErr w:type="spellEnd"/>
      <w:r w:rsidRPr="00F470DB">
        <w:rPr>
          <w:rFonts w:asciiTheme="minorHAnsi" w:hAnsiTheme="minorHAnsi"/>
          <w:sz w:val="22"/>
          <w:szCs w:val="22"/>
        </w:rPr>
        <w:t xml:space="preserve"> s </w:t>
      </w:r>
      <w:proofErr w:type="spellStart"/>
      <w:r w:rsidRPr="00F470DB">
        <w:rPr>
          <w:rFonts w:asciiTheme="minorHAnsi" w:hAnsiTheme="minorHAnsi"/>
          <w:sz w:val="22"/>
          <w:szCs w:val="22"/>
        </w:rPr>
        <w:t>rabštejnským</w:t>
      </w:r>
      <w:proofErr w:type="spellEnd"/>
      <w:r w:rsidRPr="00F470DB">
        <w:rPr>
          <w:rFonts w:asciiTheme="minorHAnsi" w:hAnsiTheme="minorHAnsi"/>
          <w:sz w:val="22"/>
          <w:szCs w:val="22"/>
        </w:rPr>
        <w:t xml:space="preserve"> panstvím majetkem královské koruny </w:t>
      </w:r>
      <w:hyperlink r:id="rId93" w:tooltip="Karel IV.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Karla IV.</w:t>
        </w:r>
      </w:hyperlink>
      <w:r w:rsidRPr="00F470DB">
        <w:rPr>
          <w:rFonts w:asciiTheme="minorHAnsi" w:hAnsiTheme="minorHAnsi"/>
          <w:sz w:val="22"/>
          <w:szCs w:val="22"/>
        </w:rPr>
        <w:t xml:space="preserve">.  </w:t>
      </w:r>
    </w:p>
    <w:p w:rsidR="004B0905" w:rsidRPr="001E286A" w:rsidRDefault="001E286A" w:rsidP="00F470DB">
      <w:pPr>
        <w:spacing w:line="240" w:lineRule="auto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238760</wp:posOffset>
            </wp:positionV>
            <wp:extent cx="3213100" cy="2409825"/>
            <wp:effectExtent l="19050" t="0" r="6350" b="0"/>
            <wp:wrapSquare wrapText="bothSides"/>
            <wp:docPr id="32" name="obrázek 32" descr="Soubor:Chyše-Castle2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oubor:Chyše-Castle2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905" w:rsidRPr="001E286A">
        <w:rPr>
          <w:b/>
        </w:rPr>
        <w:t xml:space="preserve">Zámek </w:t>
      </w:r>
      <w:proofErr w:type="spellStart"/>
      <w:r w:rsidR="004B0905" w:rsidRPr="001E286A">
        <w:rPr>
          <w:b/>
        </w:rPr>
        <w:t>Chyše</w:t>
      </w:r>
      <w:proofErr w:type="spellEnd"/>
      <w:r w:rsidR="00AE2AC8">
        <w:rPr>
          <w:b/>
        </w:rPr>
        <w:t>:</w:t>
      </w:r>
    </w:p>
    <w:p w:rsidR="004B0905" w:rsidRPr="00F470DB" w:rsidRDefault="004B0905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t xml:space="preserve">Roku </w:t>
      </w:r>
      <w:hyperlink r:id="rId96" w:tooltip="1891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1891</w:t>
        </w:r>
      </w:hyperlink>
      <w:r w:rsidRPr="00F470DB">
        <w:rPr>
          <w:rFonts w:asciiTheme="minorHAnsi" w:hAnsiTheme="minorHAnsi"/>
          <w:sz w:val="22"/>
          <w:szCs w:val="22"/>
        </w:rPr>
        <w:t xml:space="preserve"> se majitelem </w:t>
      </w:r>
      <w:proofErr w:type="spellStart"/>
      <w:r w:rsidRPr="00F470DB">
        <w:rPr>
          <w:rFonts w:asciiTheme="minorHAnsi" w:hAnsiTheme="minorHAnsi"/>
          <w:sz w:val="22"/>
          <w:szCs w:val="22"/>
        </w:rPr>
        <w:t>C</w:t>
      </w:r>
      <w:r w:rsidR="00620199" w:rsidRPr="00F470DB">
        <w:rPr>
          <w:rFonts w:asciiTheme="minorHAnsi" w:hAnsiTheme="minorHAnsi"/>
          <w:sz w:val="22"/>
          <w:szCs w:val="22"/>
        </w:rPr>
        <w:t>hyší</w:t>
      </w:r>
      <w:proofErr w:type="spellEnd"/>
      <w:r w:rsidR="00620199" w:rsidRPr="00F470DB">
        <w:rPr>
          <w:rFonts w:asciiTheme="minorHAnsi" w:hAnsiTheme="minorHAnsi"/>
          <w:sz w:val="22"/>
          <w:szCs w:val="22"/>
        </w:rPr>
        <w:t xml:space="preserve"> stal </w:t>
      </w:r>
      <w:r w:rsidRPr="00F470DB">
        <w:rPr>
          <w:rFonts w:asciiTheme="minorHAnsi" w:hAnsiTheme="minorHAnsi"/>
          <w:sz w:val="22"/>
          <w:szCs w:val="22"/>
        </w:rPr>
        <w:t xml:space="preserve">Vladimír </w:t>
      </w:r>
      <w:proofErr w:type="spellStart"/>
      <w:r w:rsidRPr="00F470DB">
        <w:rPr>
          <w:rFonts w:asciiTheme="minorHAnsi" w:hAnsiTheme="minorHAnsi"/>
          <w:sz w:val="22"/>
          <w:szCs w:val="22"/>
        </w:rPr>
        <w:t>Lažanský</w:t>
      </w:r>
      <w:proofErr w:type="spellEnd"/>
      <w:r w:rsidRPr="00F470DB">
        <w:rPr>
          <w:rFonts w:asciiTheme="minorHAnsi" w:hAnsiTheme="minorHAnsi"/>
          <w:sz w:val="22"/>
          <w:szCs w:val="22"/>
        </w:rPr>
        <w:t xml:space="preserve">, významný představitel české kulturní a politické scény na přelomu století, mj. prezident Národopisné výstavy českoslovanské v Praze roku </w:t>
      </w:r>
      <w:hyperlink r:id="rId97" w:tooltip="1895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1895</w:t>
        </w:r>
      </w:hyperlink>
      <w:r w:rsidRPr="00F470DB">
        <w:rPr>
          <w:rFonts w:asciiTheme="minorHAnsi" w:hAnsiTheme="minorHAnsi"/>
          <w:sz w:val="22"/>
          <w:szCs w:val="22"/>
        </w:rPr>
        <w:t xml:space="preserve">. Roku </w:t>
      </w:r>
      <w:proofErr w:type="gramStart"/>
      <w:r w:rsidR="00157CFE" w:rsidRPr="00F470DB">
        <w:rPr>
          <w:rFonts w:asciiTheme="minorHAnsi" w:hAnsiTheme="minorHAnsi"/>
          <w:sz w:val="22"/>
          <w:szCs w:val="22"/>
        </w:rPr>
        <w:fldChar w:fldCharType="begin"/>
      </w:r>
      <w:r w:rsidRPr="00F470DB">
        <w:rPr>
          <w:rFonts w:asciiTheme="minorHAnsi" w:hAnsiTheme="minorHAnsi"/>
          <w:sz w:val="22"/>
          <w:szCs w:val="22"/>
        </w:rPr>
        <w:instrText xml:space="preserve"> HYPERLINK "http://cs.wikipedia.org/wiki/1945" \o "1945" </w:instrText>
      </w:r>
      <w:r w:rsidR="00157CFE" w:rsidRPr="00F470DB">
        <w:rPr>
          <w:rFonts w:asciiTheme="minorHAnsi" w:hAnsiTheme="minorHAnsi"/>
          <w:sz w:val="22"/>
          <w:szCs w:val="22"/>
        </w:rPr>
        <w:fldChar w:fldCharType="separate"/>
      </w:r>
      <w:r w:rsidRPr="00F470DB">
        <w:rPr>
          <w:rStyle w:val="Hypertextovodkaz"/>
          <w:rFonts w:asciiTheme="minorHAnsi" w:hAnsiTheme="minorHAnsi"/>
          <w:color w:val="auto"/>
          <w:sz w:val="22"/>
          <w:szCs w:val="22"/>
          <w:u w:val="none"/>
        </w:rPr>
        <w:t>1945</w:t>
      </w:r>
      <w:r w:rsidR="00157CFE" w:rsidRPr="00F470DB">
        <w:rPr>
          <w:rFonts w:asciiTheme="minorHAnsi" w:hAnsiTheme="minorHAnsi"/>
          <w:sz w:val="22"/>
          <w:szCs w:val="22"/>
        </w:rPr>
        <w:fldChar w:fldCharType="end"/>
      </w:r>
      <w:r w:rsidRPr="00F470DB">
        <w:rPr>
          <w:rFonts w:asciiTheme="minorHAnsi" w:hAnsiTheme="minorHAnsi"/>
          <w:sz w:val="22"/>
          <w:szCs w:val="22"/>
        </w:rPr>
        <w:t xml:space="preserve">  byl</w:t>
      </w:r>
      <w:proofErr w:type="gramEnd"/>
      <w:r w:rsidRPr="00F470DB">
        <w:rPr>
          <w:rFonts w:asciiTheme="minorHAnsi" w:hAnsiTheme="minorHAnsi"/>
          <w:sz w:val="22"/>
          <w:szCs w:val="22"/>
        </w:rPr>
        <w:t xml:space="preserve"> podle </w:t>
      </w:r>
      <w:hyperlink r:id="rId98" w:tooltip="Benešovy dekrety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Benešových dekretů</w:t>
        </w:r>
      </w:hyperlink>
      <w:r w:rsidRPr="00F470DB">
        <w:rPr>
          <w:rFonts w:asciiTheme="minorHAnsi" w:hAnsiTheme="minorHAnsi"/>
          <w:sz w:val="22"/>
          <w:szCs w:val="22"/>
        </w:rPr>
        <w:t xml:space="preserve"> zestátněn.</w:t>
      </w:r>
    </w:p>
    <w:p w:rsidR="004B0905" w:rsidRPr="00F470DB" w:rsidRDefault="004B0905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t xml:space="preserve">Když po </w:t>
      </w:r>
      <w:hyperlink r:id="rId99" w:tooltip="Druhá světová válka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 xml:space="preserve">2. </w:t>
        </w:r>
        <w:proofErr w:type="gramStart"/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světové</w:t>
        </w:r>
        <w:proofErr w:type="gramEnd"/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 xml:space="preserve"> válce</w:t>
        </w:r>
      </w:hyperlink>
      <w:r w:rsidRPr="00F470DB">
        <w:rPr>
          <w:rFonts w:asciiTheme="minorHAnsi" w:hAnsiTheme="minorHAnsi"/>
          <w:sz w:val="22"/>
          <w:szCs w:val="22"/>
        </w:rPr>
        <w:t xml:space="preserve"> přešel zámek do vlastnictví státu, sídlilo v něm několik státních institucí, které se o zámek nestaraly, takže v roce </w:t>
      </w:r>
      <w:hyperlink r:id="rId100" w:tooltip="1967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1967</w:t>
        </w:r>
      </w:hyperlink>
      <w:r w:rsidRPr="00F470DB">
        <w:rPr>
          <w:rFonts w:asciiTheme="minorHAnsi" w:hAnsiTheme="minorHAnsi"/>
          <w:sz w:val="22"/>
          <w:szCs w:val="22"/>
        </w:rPr>
        <w:t xml:space="preserve"> musel být uzavřen a plánovaných oprav se do roku </w:t>
      </w:r>
      <w:hyperlink r:id="rId101" w:tooltip="1989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1989</w:t>
        </w:r>
      </w:hyperlink>
      <w:r w:rsidRPr="00F470DB">
        <w:rPr>
          <w:rFonts w:asciiTheme="minorHAnsi" w:hAnsiTheme="minorHAnsi"/>
          <w:sz w:val="22"/>
          <w:szCs w:val="22"/>
        </w:rPr>
        <w:t xml:space="preserve"> už nedočkal</w:t>
      </w:r>
      <w:r w:rsidR="00C96AD6">
        <w:rPr>
          <w:rFonts w:asciiTheme="minorHAnsi" w:hAnsiTheme="minorHAnsi"/>
          <w:sz w:val="22"/>
          <w:szCs w:val="22"/>
        </w:rPr>
        <w:t xml:space="preserve">. </w:t>
      </w:r>
      <w:r w:rsidRPr="00F470DB">
        <w:rPr>
          <w:rFonts w:asciiTheme="minorHAnsi" w:hAnsiTheme="minorHAnsi"/>
          <w:sz w:val="22"/>
          <w:szCs w:val="22"/>
        </w:rPr>
        <w:t xml:space="preserve">Začátkem roku </w:t>
      </w:r>
      <w:hyperlink r:id="rId102" w:tooltip="1996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1996</w:t>
        </w:r>
      </w:hyperlink>
      <w:r w:rsidRPr="00F470DB">
        <w:rPr>
          <w:rFonts w:asciiTheme="minorHAnsi" w:hAnsiTheme="minorHAnsi"/>
          <w:sz w:val="22"/>
          <w:szCs w:val="22"/>
        </w:rPr>
        <w:t xml:space="preserve"> zchátralý zámek koupil Ing. Vladimír </w:t>
      </w:r>
      <w:proofErr w:type="spellStart"/>
      <w:r w:rsidRPr="00F470DB">
        <w:rPr>
          <w:rFonts w:asciiTheme="minorHAnsi" w:hAnsiTheme="minorHAnsi"/>
          <w:sz w:val="22"/>
          <w:szCs w:val="22"/>
        </w:rPr>
        <w:t>Lažanský</w:t>
      </w:r>
      <w:proofErr w:type="spellEnd"/>
      <w:r w:rsidRPr="00F470DB">
        <w:rPr>
          <w:rFonts w:asciiTheme="minorHAnsi" w:hAnsiTheme="minorHAnsi"/>
          <w:sz w:val="22"/>
          <w:szCs w:val="22"/>
        </w:rPr>
        <w:t xml:space="preserve"> s manželkou Marcelou a téhož roku zahájili jeho celkovou </w:t>
      </w:r>
      <w:proofErr w:type="gramStart"/>
      <w:r w:rsidRPr="00F470DB">
        <w:rPr>
          <w:rFonts w:asciiTheme="minorHAnsi" w:hAnsiTheme="minorHAnsi"/>
          <w:sz w:val="22"/>
          <w:szCs w:val="22"/>
        </w:rPr>
        <w:t>obnovu..</w:t>
      </w:r>
      <w:proofErr w:type="gramEnd"/>
      <w:r w:rsidRPr="00F470DB">
        <w:rPr>
          <w:rFonts w:asciiTheme="minorHAnsi" w:hAnsiTheme="minorHAnsi"/>
          <w:sz w:val="22"/>
          <w:szCs w:val="22"/>
        </w:rPr>
        <w:t xml:space="preserve"> 30. května </w:t>
      </w:r>
      <w:hyperlink r:id="rId103" w:tooltip="1999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1999</w:t>
        </w:r>
      </w:hyperlink>
      <w:r w:rsidRPr="00F470DB">
        <w:rPr>
          <w:rFonts w:asciiTheme="minorHAnsi" w:hAnsiTheme="minorHAnsi"/>
          <w:sz w:val="22"/>
          <w:szCs w:val="22"/>
        </w:rPr>
        <w:t xml:space="preserve"> byla otevřena první zámecká expozice, včetně stálé expozice „</w:t>
      </w:r>
      <w:r w:rsidRPr="00F470DB">
        <w:rPr>
          <w:rFonts w:asciiTheme="minorHAnsi" w:hAnsiTheme="minorHAnsi"/>
          <w:i/>
          <w:iCs/>
          <w:sz w:val="22"/>
          <w:szCs w:val="22"/>
        </w:rPr>
        <w:t>Karel Čapek a západočeský kraj</w:t>
      </w:r>
      <w:r w:rsidRPr="00F470DB">
        <w:rPr>
          <w:rFonts w:asciiTheme="minorHAnsi" w:hAnsiTheme="minorHAnsi"/>
          <w:sz w:val="22"/>
          <w:szCs w:val="22"/>
        </w:rPr>
        <w:t>“.</w:t>
      </w:r>
    </w:p>
    <w:p w:rsidR="004B0905" w:rsidRPr="00F470DB" w:rsidRDefault="004B0905" w:rsidP="00F470DB">
      <w:pPr>
        <w:pStyle w:val="Nadpis3"/>
        <w:spacing w:line="240" w:lineRule="auto"/>
        <w:rPr>
          <w:rFonts w:asciiTheme="minorHAnsi" w:hAnsiTheme="minorHAnsi"/>
          <w:color w:val="auto"/>
        </w:rPr>
      </w:pPr>
      <w:r w:rsidRPr="00F470DB">
        <w:rPr>
          <w:rStyle w:val="mw-headline"/>
          <w:rFonts w:asciiTheme="minorHAnsi" w:hAnsiTheme="minorHAnsi"/>
          <w:color w:val="auto"/>
        </w:rPr>
        <w:t>Pivovar</w:t>
      </w:r>
      <w:r w:rsidR="00AE2AC8">
        <w:rPr>
          <w:rStyle w:val="mw-headline"/>
          <w:rFonts w:asciiTheme="minorHAnsi" w:hAnsiTheme="minorHAnsi"/>
          <w:color w:val="auto"/>
        </w:rPr>
        <w:t>:</w:t>
      </w:r>
    </w:p>
    <w:p w:rsidR="004B0905" w:rsidRPr="00F470DB" w:rsidRDefault="004B0905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t xml:space="preserve">Součástí zámeckého areálu je i panský </w:t>
      </w:r>
      <w:hyperlink r:id="rId104" w:tooltip="Pivovar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pivovar</w:t>
        </w:r>
      </w:hyperlink>
      <w:r w:rsidRPr="00F470DB">
        <w:rPr>
          <w:rFonts w:asciiTheme="minorHAnsi" w:hAnsiTheme="minorHAnsi"/>
          <w:sz w:val="22"/>
          <w:szCs w:val="22"/>
        </w:rPr>
        <w:t xml:space="preserve">, vystavěný v letech </w:t>
      </w:r>
      <w:proofErr w:type="gramStart"/>
      <w:r w:rsidR="00157CFE" w:rsidRPr="00F470DB">
        <w:rPr>
          <w:rFonts w:asciiTheme="minorHAnsi" w:hAnsiTheme="minorHAnsi"/>
          <w:sz w:val="22"/>
          <w:szCs w:val="22"/>
        </w:rPr>
        <w:fldChar w:fldCharType="begin"/>
      </w:r>
      <w:r w:rsidRPr="00F470DB">
        <w:rPr>
          <w:rFonts w:asciiTheme="minorHAnsi" w:hAnsiTheme="minorHAnsi"/>
          <w:sz w:val="22"/>
          <w:szCs w:val="22"/>
        </w:rPr>
        <w:instrText xml:space="preserve"> HYPERLINK "http://cs.wikipedia.org/wiki/1839" \o "1839" </w:instrText>
      </w:r>
      <w:r w:rsidR="00157CFE" w:rsidRPr="00F470DB">
        <w:rPr>
          <w:rFonts w:asciiTheme="minorHAnsi" w:hAnsiTheme="minorHAnsi"/>
          <w:sz w:val="22"/>
          <w:szCs w:val="22"/>
        </w:rPr>
        <w:fldChar w:fldCharType="separate"/>
      </w:r>
      <w:r w:rsidRPr="00F470DB">
        <w:rPr>
          <w:rStyle w:val="Hypertextovodkaz"/>
          <w:rFonts w:asciiTheme="minorHAnsi" w:hAnsiTheme="minorHAnsi"/>
          <w:color w:val="auto"/>
          <w:sz w:val="22"/>
          <w:szCs w:val="22"/>
          <w:u w:val="none"/>
        </w:rPr>
        <w:t>1839</w:t>
      </w:r>
      <w:r w:rsidR="00157CFE" w:rsidRPr="00F470DB">
        <w:rPr>
          <w:rFonts w:asciiTheme="minorHAnsi" w:hAnsiTheme="minorHAnsi"/>
          <w:sz w:val="22"/>
          <w:szCs w:val="22"/>
        </w:rPr>
        <w:fldChar w:fldCharType="end"/>
      </w:r>
      <w:proofErr w:type="gramEnd"/>
      <w:r w:rsidRPr="00F470DB">
        <w:rPr>
          <w:rFonts w:asciiTheme="minorHAnsi" w:hAnsiTheme="minorHAnsi"/>
          <w:sz w:val="22"/>
          <w:szCs w:val="22"/>
        </w:rPr>
        <w:t>–</w:t>
      </w:r>
      <w:proofErr w:type="gramStart"/>
      <w:r w:rsidR="00157CFE" w:rsidRPr="00F470DB">
        <w:rPr>
          <w:rFonts w:asciiTheme="minorHAnsi" w:hAnsiTheme="minorHAnsi"/>
          <w:sz w:val="22"/>
          <w:szCs w:val="22"/>
        </w:rPr>
        <w:fldChar w:fldCharType="begin"/>
      </w:r>
      <w:r w:rsidRPr="00F470DB">
        <w:rPr>
          <w:rFonts w:asciiTheme="minorHAnsi" w:hAnsiTheme="minorHAnsi"/>
          <w:sz w:val="22"/>
          <w:szCs w:val="22"/>
        </w:rPr>
        <w:instrText xml:space="preserve"> HYPERLINK "http://cs.wikipedia.org/wiki/1841" \o "1841" </w:instrText>
      </w:r>
      <w:r w:rsidR="00157CFE" w:rsidRPr="00F470DB">
        <w:rPr>
          <w:rFonts w:asciiTheme="minorHAnsi" w:hAnsiTheme="minorHAnsi"/>
          <w:sz w:val="22"/>
          <w:szCs w:val="22"/>
        </w:rPr>
        <w:fldChar w:fldCharType="separate"/>
      </w:r>
      <w:r w:rsidRPr="00F470DB">
        <w:rPr>
          <w:rStyle w:val="Hypertextovodkaz"/>
          <w:rFonts w:asciiTheme="minorHAnsi" w:hAnsiTheme="minorHAnsi"/>
          <w:color w:val="auto"/>
          <w:sz w:val="22"/>
          <w:szCs w:val="22"/>
          <w:u w:val="none"/>
        </w:rPr>
        <w:t>1841</w:t>
      </w:r>
      <w:r w:rsidR="00157CFE" w:rsidRPr="00F470DB">
        <w:rPr>
          <w:rFonts w:asciiTheme="minorHAnsi" w:hAnsiTheme="minorHAnsi"/>
          <w:sz w:val="22"/>
          <w:szCs w:val="22"/>
        </w:rPr>
        <w:fldChar w:fldCharType="end"/>
      </w:r>
      <w:proofErr w:type="gramEnd"/>
      <w:r w:rsidRPr="00F470DB">
        <w:rPr>
          <w:rFonts w:asciiTheme="minorHAnsi" w:hAnsiTheme="minorHAnsi"/>
          <w:sz w:val="22"/>
          <w:szCs w:val="22"/>
        </w:rPr>
        <w:t xml:space="preserve">. Vaření </w:t>
      </w:r>
      <w:hyperlink r:id="rId105" w:tooltip="Pivo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piva</w:t>
        </w:r>
      </w:hyperlink>
      <w:r w:rsidRPr="00F470DB">
        <w:rPr>
          <w:rFonts w:asciiTheme="minorHAnsi" w:hAnsiTheme="minorHAnsi"/>
          <w:sz w:val="22"/>
          <w:szCs w:val="22"/>
        </w:rPr>
        <w:t xml:space="preserve"> však má však v </w:t>
      </w:r>
      <w:proofErr w:type="spellStart"/>
      <w:r w:rsidRPr="00F470DB">
        <w:rPr>
          <w:rFonts w:asciiTheme="minorHAnsi" w:hAnsiTheme="minorHAnsi"/>
          <w:sz w:val="22"/>
          <w:szCs w:val="22"/>
        </w:rPr>
        <w:t>Chyších</w:t>
      </w:r>
      <w:proofErr w:type="spellEnd"/>
      <w:r w:rsidRPr="00F470DB">
        <w:rPr>
          <w:rFonts w:asciiTheme="minorHAnsi" w:hAnsiTheme="minorHAnsi"/>
          <w:sz w:val="22"/>
          <w:szCs w:val="22"/>
        </w:rPr>
        <w:t xml:space="preserve"> tradici od roku </w:t>
      </w:r>
      <w:hyperlink r:id="rId106" w:tooltip="1580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1580</w:t>
        </w:r>
      </w:hyperlink>
      <w:r w:rsidRPr="00F470DB">
        <w:rPr>
          <w:rFonts w:asciiTheme="minorHAnsi" w:hAnsiTheme="minorHAnsi"/>
          <w:sz w:val="22"/>
          <w:szCs w:val="22"/>
        </w:rPr>
        <w:t xml:space="preserve">. V roce </w:t>
      </w:r>
      <w:hyperlink r:id="rId107" w:tooltip="2006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2006</w:t>
        </w:r>
      </w:hyperlink>
      <w:r w:rsidRPr="00F470DB">
        <w:rPr>
          <w:rFonts w:asciiTheme="minorHAnsi" w:hAnsiTheme="minorHAnsi"/>
          <w:sz w:val="22"/>
          <w:szCs w:val="22"/>
        </w:rPr>
        <w:t xml:space="preserve"> byla po 74 letech obnovena výroba zámeckého piva. V historických interiérech pivovaru se nachází stylový restaurant a pivnice.</w:t>
      </w:r>
    </w:p>
    <w:p w:rsidR="004B0905" w:rsidRPr="00F470DB" w:rsidRDefault="004B0905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t xml:space="preserve">V roce </w:t>
      </w:r>
      <w:hyperlink r:id="rId108" w:tooltip="1917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1917</w:t>
        </w:r>
      </w:hyperlink>
      <w:r w:rsidRPr="00F470DB">
        <w:rPr>
          <w:rFonts w:asciiTheme="minorHAnsi" w:hAnsiTheme="minorHAnsi"/>
          <w:sz w:val="22"/>
          <w:szCs w:val="22"/>
        </w:rPr>
        <w:t xml:space="preserve"> působil v </w:t>
      </w:r>
      <w:proofErr w:type="spellStart"/>
      <w:r w:rsidRPr="00F470DB">
        <w:rPr>
          <w:rFonts w:asciiTheme="minorHAnsi" w:hAnsiTheme="minorHAnsi"/>
          <w:sz w:val="22"/>
          <w:szCs w:val="22"/>
        </w:rPr>
        <w:t>Chyších</w:t>
      </w:r>
      <w:proofErr w:type="spellEnd"/>
      <w:r w:rsidRPr="00F470DB">
        <w:rPr>
          <w:rFonts w:asciiTheme="minorHAnsi" w:hAnsiTheme="minorHAnsi"/>
          <w:sz w:val="22"/>
          <w:szCs w:val="22"/>
        </w:rPr>
        <w:t xml:space="preserve"> krátce jako vychovatel tehdy třináctiletého Prokopa (IV.) spisovatel </w:t>
      </w:r>
      <w:hyperlink r:id="rId109" w:tooltip="Karel Čapek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Karel Čapek</w:t>
        </w:r>
      </w:hyperlink>
      <w:r w:rsidRPr="00F470DB">
        <w:rPr>
          <w:rFonts w:asciiTheme="minorHAnsi" w:hAnsiTheme="minorHAnsi"/>
          <w:sz w:val="22"/>
          <w:szCs w:val="22"/>
        </w:rPr>
        <w:t>, který zde po ukončení univerzitních studiích získal první zaměstnání.</w:t>
      </w:r>
    </w:p>
    <w:p w:rsidR="004B0905" w:rsidRPr="00F470DB" w:rsidRDefault="004B0905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t xml:space="preserve">Krátký pobyt na zámku ovlivnil Čapka natolik, že se promítl hned do několika jeho děl – románu </w:t>
      </w:r>
      <w:hyperlink r:id="rId110" w:tooltip="Krakatit" w:history="1">
        <w:r w:rsidRPr="00F470DB">
          <w:rPr>
            <w:rStyle w:val="Hypertextovodkaz"/>
            <w:rFonts w:asciiTheme="minorHAnsi" w:hAnsiTheme="minorHAnsi"/>
            <w:i/>
            <w:iCs/>
            <w:color w:val="auto"/>
            <w:sz w:val="22"/>
            <w:szCs w:val="22"/>
            <w:u w:val="none"/>
          </w:rPr>
          <w:t>Krakatit</w:t>
        </w:r>
      </w:hyperlink>
      <w:r w:rsidRPr="00F470DB">
        <w:rPr>
          <w:rFonts w:asciiTheme="minorHAnsi" w:hAnsiTheme="minorHAnsi"/>
          <w:sz w:val="22"/>
          <w:szCs w:val="22"/>
        </w:rPr>
        <w:t xml:space="preserve">, divadelní hry </w:t>
      </w:r>
      <w:hyperlink r:id="rId111" w:tooltip="Věc Makropulos" w:history="1">
        <w:r w:rsidRPr="00F470DB">
          <w:rPr>
            <w:rStyle w:val="Hypertextovodkaz"/>
            <w:rFonts w:asciiTheme="minorHAnsi" w:hAnsiTheme="minorHAnsi"/>
            <w:i/>
            <w:iCs/>
            <w:color w:val="auto"/>
            <w:sz w:val="22"/>
            <w:szCs w:val="22"/>
            <w:u w:val="none"/>
          </w:rPr>
          <w:t xml:space="preserve">Věc </w:t>
        </w:r>
        <w:proofErr w:type="spellStart"/>
        <w:r w:rsidRPr="00F470DB">
          <w:rPr>
            <w:rStyle w:val="Hypertextovodkaz"/>
            <w:rFonts w:asciiTheme="minorHAnsi" w:hAnsiTheme="minorHAnsi"/>
            <w:i/>
            <w:iCs/>
            <w:color w:val="auto"/>
            <w:sz w:val="22"/>
            <w:szCs w:val="22"/>
            <w:u w:val="none"/>
          </w:rPr>
          <w:t>Makropulos</w:t>
        </w:r>
        <w:proofErr w:type="spellEnd"/>
      </w:hyperlink>
      <w:r w:rsidRPr="00F470DB">
        <w:rPr>
          <w:rFonts w:asciiTheme="minorHAnsi" w:hAnsiTheme="minorHAnsi"/>
          <w:sz w:val="22"/>
          <w:szCs w:val="22"/>
        </w:rPr>
        <w:t xml:space="preserve"> a povídek </w:t>
      </w:r>
      <w:r w:rsidRPr="00F470DB">
        <w:rPr>
          <w:rFonts w:asciiTheme="minorHAnsi" w:hAnsiTheme="minorHAnsi"/>
          <w:i/>
          <w:iCs/>
          <w:sz w:val="22"/>
          <w:szCs w:val="22"/>
        </w:rPr>
        <w:t>Modrá chryzantéma</w:t>
      </w:r>
      <w:r w:rsidRPr="00F470DB">
        <w:rPr>
          <w:rFonts w:asciiTheme="minorHAnsi" w:hAnsiTheme="minorHAnsi"/>
          <w:sz w:val="22"/>
          <w:szCs w:val="22"/>
        </w:rPr>
        <w:t xml:space="preserve"> a </w:t>
      </w:r>
      <w:r w:rsidRPr="00F470DB">
        <w:rPr>
          <w:rFonts w:asciiTheme="minorHAnsi" w:hAnsiTheme="minorHAnsi"/>
          <w:i/>
          <w:iCs/>
          <w:sz w:val="22"/>
          <w:szCs w:val="22"/>
        </w:rPr>
        <w:t>Na zámku</w:t>
      </w:r>
      <w:r w:rsidRPr="00F470DB">
        <w:rPr>
          <w:rFonts w:asciiTheme="minorHAnsi" w:hAnsiTheme="minorHAnsi"/>
          <w:sz w:val="22"/>
          <w:szCs w:val="22"/>
        </w:rPr>
        <w:t xml:space="preserve">. Hrdina románu </w:t>
      </w:r>
      <w:r w:rsidRPr="00F470DB">
        <w:rPr>
          <w:rFonts w:asciiTheme="minorHAnsi" w:hAnsiTheme="minorHAnsi"/>
          <w:i/>
          <w:iCs/>
          <w:sz w:val="22"/>
          <w:szCs w:val="22"/>
        </w:rPr>
        <w:t>Krakatit</w:t>
      </w:r>
      <w:r w:rsidRPr="00F470DB">
        <w:rPr>
          <w:rFonts w:asciiTheme="minorHAnsi" w:hAnsiTheme="minorHAnsi"/>
          <w:sz w:val="22"/>
          <w:szCs w:val="22"/>
        </w:rPr>
        <w:t xml:space="preserve"> se jmenuje Prokop, ve věžní místnosti zámku podle pověsti bydlela stará dáma, která sice vypila elixír mládí, ale skončila jako obyčejný smrtelník, a její duch v místnosti přetrvává a bloudí dodnes. K napsání povídky </w:t>
      </w:r>
      <w:r w:rsidRPr="00F470DB">
        <w:rPr>
          <w:rFonts w:asciiTheme="minorHAnsi" w:hAnsiTheme="minorHAnsi"/>
          <w:i/>
          <w:iCs/>
          <w:sz w:val="22"/>
          <w:szCs w:val="22"/>
        </w:rPr>
        <w:t>Modrá chryzantéma</w:t>
      </w:r>
      <w:r w:rsidRPr="00F470DB">
        <w:rPr>
          <w:rFonts w:asciiTheme="minorHAnsi" w:hAnsiTheme="minorHAnsi"/>
          <w:sz w:val="22"/>
          <w:szCs w:val="22"/>
        </w:rPr>
        <w:t xml:space="preserve"> z </w:t>
      </w:r>
      <w:r w:rsidRPr="00F470DB">
        <w:rPr>
          <w:rFonts w:asciiTheme="minorHAnsi" w:hAnsiTheme="minorHAnsi"/>
          <w:i/>
          <w:iCs/>
          <w:sz w:val="22"/>
          <w:szCs w:val="22"/>
        </w:rPr>
        <w:t>Povídek z jedné kapsy</w:t>
      </w:r>
      <w:r w:rsidRPr="00F470DB">
        <w:rPr>
          <w:rFonts w:asciiTheme="minorHAnsi" w:hAnsiTheme="minorHAnsi"/>
          <w:sz w:val="22"/>
          <w:szCs w:val="22"/>
        </w:rPr>
        <w:t xml:space="preserve">, která se odehrává v nedalekém </w:t>
      </w:r>
      <w:hyperlink r:id="rId112" w:tooltip="Lubenec" w:history="1">
        <w:proofErr w:type="spellStart"/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Lubenci</w:t>
        </w:r>
        <w:proofErr w:type="spellEnd"/>
      </w:hyperlink>
      <w:r w:rsidRPr="00F470DB">
        <w:rPr>
          <w:rFonts w:asciiTheme="minorHAnsi" w:hAnsiTheme="minorHAnsi"/>
          <w:sz w:val="22"/>
          <w:szCs w:val="22"/>
        </w:rPr>
        <w:t xml:space="preserve">, inspiroval autora zámecký </w:t>
      </w:r>
      <w:hyperlink r:id="rId113" w:tooltip="Zahradník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zahradník</w:t>
        </w:r>
      </w:hyperlink>
      <w:r w:rsidRPr="00F470DB">
        <w:rPr>
          <w:rFonts w:asciiTheme="minorHAnsi" w:hAnsiTheme="minorHAnsi"/>
          <w:sz w:val="22"/>
          <w:szCs w:val="22"/>
        </w:rPr>
        <w:t xml:space="preserve">. Podle povídky knížecí zahradník objevil v </w:t>
      </w:r>
      <w:proofErr w:type="spellStart"/>
      <w:r w:rsidRPr="00F470DB">
        <w:rPr>
          <w:rFonts w:asciiTheme="minorHAnsi" w:hAnsiTheme="minorHAnsi"/>
          <w:sz w:val="22"/>
          <w:szCs w:val="22"/>
        </w:rPr>
        <w:t>Lubenci</w:t>
      </w:r>
      <w:proofErr w:type="spellEnd"/>
      <w:r w:rsidRPr="00F470DB">
        <w:rPr>
          <w:rFonts w:asciiTheme="minorHAnsi" w:hAnsiTheme="minorHAnsi"/>
          <w:sz w:val="22"/>
          <w:szCs w:val="22"/>
        </w:rPr>
        <w:t xml:space="preserve"> světově unikátní modré chryzantémy. Pointou téhle povídky může být skutečnost, že od té doby se kraji kolem </w:t>
      </w:r>
      <w:proofErr w:type="spellStart"/>
      <w:r w:rsidRPr="00F470DB">
        <w:rPr>
          <w:rFonts w:asciiTheme="minorHAnsi" w:hAnsiTheme="minorHAnsi"/>
          <w:sz w:val="22"/>
          <w:szCs w:val="22"/>
        </w:rPr>
        <w:t>Lubenecka</w:t>
      </w:r>
      <w:proofErr w:type="spellEnd"/>
      <w:r w:rsidRPr="00F470DB">
        <w:rPr>
          <w:rFonts w:asciiTheme="minorHAnsi" w:hAnsiTheme="minorHAnsi"/>
          <w:sz w:val="22"/>
          <w:szCs w:val="22"/>
        </w:rPr>
        <w:t xml:space="preserve"> říká „kraj modré chryzantémy“, ačkoliv se tu (ani jinde) žádná modrá chryzantéma nikdy nevyskytovala.</w:t>
      </w:r>
    </w:p>
    <w:p w:rsidR="004B0905" w:rsidRPr="00F470DB" w:rsidRDefault="004B0905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lastRenderedPageBreak/>
        <w:t xml:space="preserve">Roku </w:t>
      </w:r>
      <w:hyperlink r:id="rId114" w:tooltip="1967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1967</w:t>
        </w:r>
      </w:hyperlink>
      <w:r w:rsidRPr="00F470DB">
        <w:rPr>
          <w:rFonts w:asciiTheme="minorHAnsi" w:hAnsiTheme="minorHAnsi"/>
          <w:sz w:val="22"/>
          <w:szCs w:val="22"/>
        </w:rPr>
        <w:t xml:space="preserve"> byla před zámkem odhalena </w:t>
      </w:r>
      <w:hyperlink r:id="rId115" w:tooltip="Busta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busta</w:t>
        </w:r>
      </w:hyperlink>
      <w:r w:rsidRPr="00F470DB">
        <w:rPr>
          <w:rFonts w:asciiTheme="minorHAnsi" w:hAnsiTheme="minorHAnsi"/>
          <w:sz w:val="22"/>
          <w:szCs w:val="22"/>
        </w:rPr>
        <w:t xml:space="preserve"> Karla Čapka, dílo akademického sochaře </w:t>
      </w:r>
      <w:hyperlink r:id="rId116" w:tooltip="Josef Adámek (sochař)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Josefa Adámka</w:t>
        </w:r>
      </w:hyperlink>
      <w:r w:rsidRPr="00F470DB">
        <w:rPr>
          <w:rFonts w:asciiTheme="minorHAnsi" w:hAnsiTheme="minorHAnsi"/>
          <w:sz w:val="22"/>
          <w:szCs w:val="22"/>
        </w:rPr>
        <w:t xml:space="preserve"> a architekta Jaroslava Zbořila, připomínající zdejší Čapkův pobyt.</w:t>
      </w:r>
    </w:p>
    <w:p w:rsidR="00AE2AC8" w:rsidRPr="004C4E64" w:rsidRDefault="00C96AD6" w:rsidP="004C4E64">
      <w:pPr>
        <w:pStyle w:val="Normlnweb"/>
        <w:rPr>
          <w:rFonts w:asciiTheme="minorHAnsi" w:hAnsiTheme="minorHAnsi"/>
          <w:i/>
          <w:sz w:val="28"/>
          <w:szCs w:val="28"/>
          <w:u w:val="single"/>
        </w:rPr>
      </w:pPr>
      <w:r w:rsidRPr="004C4E64">
        <w:rPr>
          <w:rFonts w:asciiTheme="minorHAnsi" w:hAnsiTheme="minorHAnsi"/>
          <w:b/>
          <w:bCs/>
          <w:i/>
          <w:noProof/>
          <w:sz w:val="28"/>
          <w:szCs w:val="28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386715</wp:posOffset>
            </wp:positionV>
            <wp:extent cx="2438400" cy="1828800"/>
            <wp:effectExtent l="19050" t="0" r="0" b="0"/>
            <wp:wrapSquare wrapText="bothSides"/>
            <wp:docPr id="6" name="il_fi" descr="http://www.zlutickykancional.cz/Obrazky/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zlutickykancional.cz/Obrazky/Z1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E38" w:rsidRPr="004C4E64">
        <w:rPr>
          <w:rFonts w:asciiTheme="minorHAnsi" w:hAnsiTheme="minorHAnsi"/>
          <w:b/>
          <w:bCs/>
          <w:i/>
          <w:sz w:val="28"/>
          <w:szCs w:val="28"/>
          <w:u w:val="single"/>
        </w:rPr>
        <w:t>Vladař</w:t>
      </w:r>
    </w:p>
    <w:p w:rsidR="004C4E64" w:rsidRDefault="00AE2AC8" w:rsidP="00F470DB">
      <w:pPr>
        <w:pStyle w:val="Normln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</w:t>
      </w:r>
      <w:r w:rsidR="009A6E38" w:rsidRPr="00F470DB">
        <w:rPr>
          <w:rFonts w:asciiTheme="minorHAnsi" w:hAnsiTheme="minorHAnsi"/>
          <w:sz w:val="22"/>
          <w:szCs w:val="22"/>
        </w:rPr>
        <w:t xml:space="preserve">e </w:t>
      </w:r>
      <w:hyperlink r:id="rId118" w:tooltip="Stolová hora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stolová hora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 v </w:t>
      </w:r>
      <w:hyperlink r:id="rId119" w:tooltip="Okres Karlovy Vary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okrese Karlovy Vary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, asi 1 km severně od </w:t>
      </w:r>
      <w:hyperlink r:id="rId120" w:tooltip="Vladořice" w:history="1">
        <w:proofErr w:type="spellStart"/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Vladořic</w:t>
        </w:r>
        <w:proofErr w:type="spellEnd"/>
      </w:hyperlink>
      <w:r w:rsidR="009A6E38" w:rsidRPr="00F470DB">
        <w:rPr>
          <w:rFonts w:asciiTheme="minorHAnsi" w:hAnsiTheme="minorHAnsi"/>
          <w:sz w:val="22"/>
          <w:szCs w:val="22"/>
        </w:rPr>
        <w:t xml:space="preserve"> a 5 km východně od </w:t>
      </w:r>
      <w:hyperlink r:id="rId121" w:tooltip="Žlutice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Žlutic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. Západně leží hora </w:t>
      </w:r>
      <w:hyperlink r:id="rId122" w:tooltip="Nevděk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Nevděk</w:t>
        </w:r>
      </w:hyperlink>
      <w:r w:rsidR="009A6E38" w:rsidRPr="00F470DB">
        <w:rPr>
          <w:rFonts w:asciiTheme="minorHAnsi" w:hAnsiTheme="minorHAnsi"/>
          <w:sz w:val="22"/>
          <w:szCs w:val="22"/>
        </w:rPr>
        <w:t>.</w:t>
      </w:r>
      <w:r w:rsidR="004C4E64">
        <w:rPr>
          <w:rFonts w:asciiTheme="minorHAnsi" w:hAnsiTheme="minorHAnsi"/>
          <w:sz w:val="22"/>
          <w:szCs w:val="22"/>
        </w:rPr>
        <w:t xml:space="preserve"> </w:t>
      </w:r>
    </w:p>
    <w:p w:rsidR="009A6E38" w:rsidRPr="00F470DB" w:rsidRDefault="004C4E64" w:rsidP="00F470DB">
      <w:pPr>
        <w:pStyle w:val="Normln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Č</w:t>
      </w:r>
      <w:hyperlink r:id="rId123" w:tooltip="Čedič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edičová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 hora Vladař, součást </w:t>
      </w:r>
      <w:hyperlink r:id="rId124" w:tooltip="Tepelská vrchovina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Tepelské vrchoviny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, je výraznou dominantou kraje s charakteristickým plochým temenem a příkrými svahy vypínající se nad půvabnou říčkou </w:t>
      </w:r>
      <w:hyperlink r:id="rId125" w:tooltip="Střela (řeka)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Střelou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. Vrchol leží v </w:t>
      </w:r>
      <w:hyperlink r:id="rId126" w:tooltip="Nadmořská výška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nadmořské výšce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 693 </w:t>
      </w:r>
      <w:hyperlink r:id="rId127" w:tooltip="Metr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metrů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. Vrcholové partie hory v </w:t>
      </w:r>
      <w:hyperlink r:id="rId128" w:tooltip="Katastrální území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katastrálním území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 </w:t>
      </w:r>
      <w:r w:rsidR="00C96AD6">
        <w:rPr>
          <w:rFonts w:asciiTheme="minorHAnsi" w:hAnsiTheme="minorHAnsi"/>
          <w:sz w:val="22"/>
          <w:szCs w:val="22"/>
        </w:rPr>
        <w:t xml:space="preserve"> </w:t>
      </w:r>
      <w:hyperlink r:id="rId129" w:tooltip="Záhořice" w:history="1">
        <w:proofErr w:type="spellStart"/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Záhořice</w:t>
        </w:r>
        <w:proofErr w:type="spellEnd"/>
      </w:hyperlink>
      <w:r w:rsidR="009A6E38" w:rsidRPr="00F470DB">
        <w:rPr>
          <w:rFonts w:asciiTheme="minorHAnsi" w:hAnsiTheme="minorHAnsi"/>
          <w:sz w:val="22"/>
          <w:szCs w:val="22"/>
        </w:rPr>
        <w:t xml:space="preserve"> jsou od roku </w:t>
      </w:r>
      <w:hyperlink r:id="rId130" w:tooltip="1969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1969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 chráněny jako </w:t>
      </w:r>
      <w:hyperlink r:id="rId131" w:tooltip="Přírodní rezervace" w:history="1">
        <w:r w:rsidR="009A6E38" w:rsidRPr="00F470DB">
          <w:rPr>
            <w:rStyle w:val="Hypertextovodkaz"/>
            <w:rFonts w:asciiTheme="minorHAnsi" w:hAnsiTheme="minorHAnsi"/>
            <w:b/>
            <w:bCs/>
            <w:color w:val="auto"/>
            <w:sz w:val="22"/>
            <w:szCs w:val="22"/>
            <w:u w:val="none"/>
          </w:rPr>
          <w:t>přírodní rezervace</w:t>
        </w:r>
      </w:hyperlink>
      <w:r w:rsidR="009A6E38" w:rsidRPr="00F470DB">
        <w:rPr>
          <w:rFonts w:asciiTheme="minorHAnsi" w:hAnsiTheme="minorHAnsi"/>
          <w:b/>
          <w:bCs/>
          <w:sz w:val="22"/>
          <w:szCs w:val="22"/>
        </w:rPr>
        <w:t xml:space="preserve"> Vladař</w:t>
      </w:r>
      <w:r w:rsidR="009A6E38" w:rsidRPr="00F470DB">
        <w:rPr>
          <w:rFonts w:asciiTheme="minorHAnsi" w:hAnsiTheme="minorHAnsi"/>
          <w:sz w:val="22"/>
          <w:szCs w:val="22"/>
        </w:rPr>
        <w:t xml:space="preserve"> na rozloze 11,71 </w:t>
      </w:r>
      <w:hyperlink r:id="rId132" w:tooltip="Hektar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ha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. Předmět ochrany představují </w:t>
      </w:r>
      <w:hyperlink r:id="rId133" w:tooltip="Teplomilné rostliny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teplomilné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 </w:t>
      </w:r>
      <w:hyperlink r:id="rId134" w:tooltip="Smíšený les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smíšené porosty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 s bohatým podrostem na </w:t>
      </w:r>
      <w:hyperlink r:id="rId135" w:tooltip="Čedič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čedičovém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 kopci. Zvláštností vrcholu je malé </w:t>
      </w:r>
      <w:hyperlink r:id="rId136" w:tooltip="Jezero" w:history="1">
        <w:r w:rsidR="009A6E38"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jezírko</w:t>
        </w:r>
      </w:hyperlink>
      <w:r w:rsidR="009A6E38" w:rsidRPr="00F470DB">
        <w:rPr>
          <w:rFonts w:asciiTheme="minorHAnsi" w:hAnsiTheme="minorHAnsi"/>
          <w:sz w:val="22"/>
          <w:szCs w:val="22"/>
        </w:rPr>
        <w:t xml:space="preserve"> bez přítoku.</w:t>
      </w:r>
    </w:p>
    <w:p w:rsidR="009A6E38" w:rsidRPr="00F470DB" w:rsidRDefault="009A6E38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t xml:space="preserve">Vrchol byl osídlen již v </w:t>
      </w:r>
      <w:hyperlink r:id="rId137" w:tooltip="Doba bronzová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době bronzové</w:t>
        </w:r>
      </w:hyperlink>
      <w:r w:rsidRPr="00F470DB">
        <w:rPr>
          <w:rFonts w:asciiTheme="minorHAnsi" w:hAnsiTheme="minorHAnsi"/>
          <w:sz w:val="22"/>
          <w:szCs w:val="22"/>
        </w:rPr>
        <w:t xml:space="preserve"> a také </w:t>
      </w:r>
      <w:hyperlink r:id="rId138" w:tooltip="Keltové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Kelty</w:t>
        </w:r>
      </w:hyperlink>
      <w:r w:rsidRPr="00F470DB">
        <w:rPr>
          <w:rFonts w:asciiTheme="minorHAnsi" w:hAnsiTheme="minorHAnsi"/>
          <w:sz w:val="22"/>
          <w:szCs w:val="22"/>
        </w:rPr>
        <w:t xml:space="preserve"> - na vrcholu se rozkládá keltské </w:t>
      </w:r>
      <w:hyperlink r:id="rId139" w:tooltip="Vladař (hradiště)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hradiště</w:t>
        </w:r>
      </w:hyperlink>
      <w:r w:rsidRPr="00F470DB">
        <w:rPr>
          <w:rFonts w:asciiTheme="minorHAnsi" w:hAnsiTheme="minorHAnsi"/>
          <w:sz w:val="22"/>
          <w:szCs w:val="22"/>
        </w:rPr>
        <w:t xml:space="preserve">. Na podzim roku </w:t>
      </w:r>
      <w:hyperlink r:id="rId140" w:tooltip="1421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1421</w:t>
        </w:r>
      </w:hyperlink>
      <w:r w:rsidRPr="00F470DB">
        <w:rPr>
          <w:rFonts w:asciiTheme="minorHAnsi" w:hAnsiTheme="minorHAnsi"/>
          <w:sz w:val="22"/>
          <w:szCs w:val="22"/>
        </w:rPr>
        <w:t xml:space="preserve"> se zde </w:t>
      </w:r>
      <w:hyperlink r:id="rId141" w:tooltip="Jan Žižka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Jan Žižka</w:t>
        </w:r>
      </w:hyperlink>
      <w:r w:rsidRPr="00F470DB">
        <w:rPr>
          <w:rFonts w:asciiTheme="minorHAnsi" w:hAnsiTheme="minorHAnsi"/>
          <w:sz w:val="22"/>
          <w:szCs w:val="22"/>
        </w:rPr>
        <w:t xml:space="preserve"> s husitským vojskem na severní straně hory úspěšně bránil v obklíčení panské přesile, obležení prolomil a ustoupil do </w:t>
      </w:r>
      <w:hyperlink r:id="rId142" w:tooltip="Žatec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Žatce</w:t>
        </w:r>
      </w:hyperlink>
      <w:r w:rsidRPr="00F470DB">
        <w:rPr>
          <w:rFonts w:asciiTheme="minorHAnsi" w:hAnsiTheme="minorHAnsi"/>
          <w:sz w:val="22"/>
          <w:szCs w:val="22"/>
        </w:rPr>
        <w:t>. Tuto událost připomíná dodnes malý pomník.</w:t>
      </w:r>
    </w:p>
    <w:p w:rsidR="009A6E38" w:rsidRPr="00F470DB" w:rsidRDefault="009A6E38" w:rsidP="00F470DB">
      <w:pPr>
        <w:pStyle w:val="Normlnweb"/>
        <w:rPr>
          <w:rFonts w:asciiTheme="minorHAnsi" w:hAnsiTheme="minorHAnsi"/>
          <w:sz w:val="22"/>
          <w:szCs w:val="22"/>
        </w:rPr>
      </w:pPr>
      <w:r w:rsidRPr="00F470DB">
        <w:rPr>
          <w:rFonts w:asciiTheme="minorHAnsi" w:hAnsiTheme="minorHAnsi"/>
          <w:sz w:val="22"/>
          <w:szCs w:val="22"/>
        </w:rPr>
        <w:t xml:space="preserve">Na úpatí hory byl učiněn roku </w:t>
      </w:r>
      <w:hyperlink r:id="rId143" w:tooltip="2007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2007</w:t>
        </w:r>
      </w:hyperlink>
      <w:r w:rsidRPr="00F470DB">
        <w:rPr>
          <w:rFonts w:asciiTheme="minorHAnsi" w:hAnsiTheme="minorHAnsi"/>
          <w:sz w:val="22"/>
          <w:szCs w:val="22"/>
        </w:rPr>
        <w:t xml:space="preserve"> významný nález - ve vypuštěném rybníku byly nalezeny zbytky dřevěných </w:t>
      </w:r>
      <w:proofErr w:type="gramStart"/>
      <w:r w:rsidRPr="00F470DB">
        <w:rPr>
          <w:rFonts w:asciiTheme="minorHAnsi" w:hAnsiTheme="minorHAnsi"/>
          <w:sz w:val="22"/>
          <w:szCs w:val="22"/>
        </w:rPr>
        <w:t>konstrukcí které</w:t>
      </w:r>
      <w:proofErr w:type="gramEnd"/>
      <w:r w:rsidRPr="00F470DB">
        <w:rPr>
          <w:rFonts w:asciiTheme="minorHAnsi" w:hAnsiTheme="minorHAnsi"/>
          <w:sz w:val="22"/>
          <w:szCs w:val="22"/>
        </w:rPr>
        <w:t xml:space="preserve"> pravděpodobně sloužily pro zpevnění terénu a zabránění sesuvů půdy. Pomocí </w:t>
      </w:r>
      <w:hyperlink r:id="rId144" w:tooltip="Dendrochronologie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dendrochronologie</w:t>
        </w:r>
      </w:hyperlink>
      <w:r w:rsidRPr="00F470DB">
        <w:rPr>
          <w:rFonts w:asciiTheme="minorHAnsi" w:hAnsiTheme="minorHAnsi"/>
          <w:sz w:val="22"/>
          <w:szCs w:val="22"/>
        </w:rPr>
        <w:t xml:space="preserve"> byly datovány do rozmezí let 777 až 390 před naším letopočtem. Dřevo neslo stopy opracování pomocí </w:t>
      </w:r>
      <w:hyperlink r:id="rId145" w:tooltip="Nebozez" w:history="1">
        <w:r w:rsidRPr="00F470DB">
          <w:rPr>
            <w:rStyle w:val="Hypertextovodkaz"/>
            <w:rFonts w:asciiTheme="minorHAnsi" w:hAnsiTheme="minorHAnsi"/>
            <w:color w:val="auto"/>
            <w:sz w:val="22"/>
            <w:szCs w:val="22"/>
            <w:u w:val="none"/>
          </w:rPr>
          <w:t>nebozezu</w:t>
        </w:r>
      </w:hyperlink>
      <w:r w:rsidRPr="00F470DB">
        <w:rPr>
          <w:rFonts w:asciiTheme="minorHAnsi" w:hAnsiTheme="minorHAnsi"/>
          <w:sz w:val="22"/>
          <w:szCs w:val="22"/>
        </w:rPr>
        <w:t xml:space="preserve"> a možná také pil.</w:t>
      </w:r>
    </w:p>
    <w:p w:rsidR="009A6E38" w:rsidRPr="004E6F70" w:rsidRDefault="00C6482D" w:rsidP="004E6F70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4E6F70">
        <w:rPr>
          <w:b/>
          <w:sz w:val="28"/>
          <w:szCs w:val="28"/>
          <w:u w:val="single"/>
        </w:rPr>
        <w:t>Úkoly:</w:t>
      </w:r>
    </w:p>
    <w:p w:rsidR="00C6482D" w:rsidRDefault="00C6482D" w:rsidP="00C6482D">
      <w:pPr>
        <w:pStyle w:val="Odstavecseseznamem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4E6F70">
        <w:rPr>
          <w:sz w:val="24"/>
          <w:szCs w:val="24"/>
        </w:rPr>
        <w:t xml:space="preserve">Zakresluj průběh trasy do mapy a </w:t>
      </w:r>
      <w:r w:rsidR="008C5A0E">
        <w:rPr>
          <w:sz w:val="24"/>
          <w:szCs w:val="24"/>
        </w:rPr>
        <w:t xml:space="preserve">zapisuj </w:t>
      </w:r>
      <w:r w:rsidRPr="004E6F70">
        <w:rPr>
          <w:sz w:val="24"/>
          <w:szCs w:val="24"/>
        </w:rPr>
        <w:t>ujeté vzdálenosti.</w:t>
      </w:r>
    </w:p>
    <w:p w:rsidR="004E6F70" w:rsidRPr="004E6F70" w:rsidRDefault="004E6F70" w:rsidP="004E6F70">
      <w:pPr>
        <w:pStyle w:val="Odstavecseseznamem"/>
        <w:spacing w:line="240" w:lineRule="auto"/>
        <w:rPr>
          <w:sz w:val="24"/>
          <w:szCs w:val="24"/>
        </w:rPr>
      </w:pPr>
    </w:p>
    <w:p w:rsidR="004E6F70" w:rsidRPr="004E6F70" w:rsidRDefault="004E6F70" w:rsidP="004E6F70">
      <w:pPr>
        <w:pStyle w:val="Odstavecseseznamem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4E6F70">
        <w:rPr>
          <w:sz w:val="24"/>
          <w:szCs w:val="24"/>
        </w:rPr>
        <w:t xml:space="preserve">Který šlechtický rod se zasloužil o rozkvět </w:t>
      </w:r>
      <w:proofErr w:type="spellStart"/>
      <w:r w:rsidRPr="004E6F70">
        <w:rPr>
          <w:sz w:val="24"/>
          <w:szCs w:val="24"/>
        </w:rPr>
        <w:t>Manětínska</w:t>
      </w:r>
      <w:proofErr w:type="spellEnd"/>
      <w:r w:rsidRPr="004E6F70">
        <w:rPr>
          <w:sz w:val="24"/>
          <w:szCs w:val="24"/>
        </w:rPr>
        <w:t>?</w:t>
      </w:r>
      <w:r>
        <w:rPr>
          <w:sz w:val="24"/>
          <w:szCs w:val="24"/>
        </w:rPr>
        <w:br/>
      </w:r>
    </w:p>
    <w:p w:rsidR="004E6F70" w:rsidRDefault="004E6F70" w:rsidP="00C6482D">
      <w:pPr>
        <w:pStyle w:val="Odstavecseseznamem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4E6F70">
        <w:rPr>
          <w:sz w:val="24"/>
          <w:szCs w:val="24"/>
        </w:rPr>
        <w:t xml:space="preserve">Jaké je přibližné stáří </w:t>
      </w:r>
      <w:proofErr w:type="spellStart"/>
      <w:r w:rsidRPr="004E6F70">
        <w:rPr>
          <w:sz w:val="24"/>
          <w:szCs w:val="24"/>
        </w:rPr>
        <w:t>Liběnovského</w:t>
      </w:r>
      <w:proofErr w:type="spellEnd"/>
      <w:r w:rsidRPr="004E6F70">
        <w:rPr>
          <w:sz w:val="24"/>
          <w:szCs w:val="24"/>
        </w:rPr>
        <w:t xml:space="preserve"> dubu?</w:t>
      </w:r>
    </w:p>
    <w:p w:rsidR="004E6F70" w:rsidRPr="004E6F70" w:rsidRDefault="004E6F70" w:rsidP="004E6F70">
      <w:pPr>
        <w:pStyle w:val="Odstavecseseznamem"/>
        <w:spacing w:line="240" w:lineRule="auto"/>
        <w:rPr>
          <w:sz w:val="24"/>
          <w:szCs w:val="24"/>
        </w:rPr>
      </w:pPr>
    </w:p>
    <w:p w:rsidR="004E6F70" w:rsidRPr="004E6F70" w:rsidRDefault="004E6F70" w:rsidP="004E6F70">
      <w:pPr>
        <w:pStyle w:val="Odstavecseseznamem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4E6F70">
        <w:rPr>
          <w:sz w:val="24"/>
          <w:szCs w:val="24"/>
        </w:rPr>
        <w:t>Komu je zasvěcen kostel v </w:t>
      </w:r>
      <w:proofErr w:type="spellStart"/>
      <w:r w:rsidRPr="004E6F70">
        <w:rPr>
          <w:sz w:val="24"/>
          <w:szCs w:val="24"/>
        </w:rPr>
        <w:t>Nečtinech</w:t>
      </w:r>
      <w:proofErr w:type="spellEnd"/>
      <w:r w:rsidRPr="004E6F70">
        <w:rPr>
          <w:sz w:val="24"/>
          <w:szCs w:val="24"/>
        </w:rPr>
        <w:t>?</w:t>
      </w:r>
      <w:r>
        <w:rPr>
          <w:sz w:val="24"/>
          <w:szCs w:val="24"/>
        </w:rPr>
        <w:br/>
      </w:r>
    </w:p>
    <w:p w:rsidR="004E6F70" w:rsidRDefault="004E6F70" w:rsidP="00C6482D">
      <w:pPr>
        <w:pStyle w:val="Odstavecseseznamem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4E6F70">
        <w:rPr>
          <w:sz w:val="24"/>
          <w:szCs w:val="24"/>
        </w:rPr>
        <w:t xml:space="preserve">Jak se jmenuje zřícenina hradu u </w:t>
      </w:r>
      <w:proofErr w:type="spellStart"/>
      <w:r w:rsidRPr="004E6F70">
        <w:rPr>
          <w:sz w:val="24"/>
          <w:szCs w:val="24"/>
        </w:rPr>
        <w:t>Nečtin</w:t>
      </w:r>
      <w:proofErr w:type="spellEnd"/>
      <w:r w:rsidRPr="004E6F70">
        <w:rPr>
          <w:sz w:val="24"/>
          <w:szCs w:val="24"/>
        </w:rPr>
        <w:t xml:space="preserve"> a jaký byl význam tohoto hradu?</w:t>
      </w:r>
    </w:p>
    <w:p w:rsidR="004E6F70" w:rsidRPr="004E6F70" w:rsidRDefault="004E6F70" w:rsidP="004E6F70">
      <w:pPr>
        <w:pStyle w:val="Odstavecseseznamem"/>
        <w:spacing w:line="240" w:lineRule="auto"/>
        <w:rPr>
          <w:sz w:val="24"/>
          <w:szCs w:val="24"/>
        </w:rPr>
      </w:pPr>
    </w:p>
    <w:p w:rsidR="004E6F70" w:rsidRPr="004E6F70" w:rsidRDefault="004E6F70" w:rsidP="004E6F70">
      <w:pPr>
        <w:pStyle w:val="Odstavecseseznamem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4E6F70">
        <w:rPr>
          <w:sz w:val="24"/>
          <w:szCs w:val="24"/>
        </w:rPr>
        <w:t>V jakém slohu je vystavěn zámek v </w:t>
      </w:r>
      <w:proofErr w:type="spellStart"/>
      <w:r w:rsidRPr="004E6F70">
        <w:rPr>
          <w:sz w:val="24"/>
          <w:szCs w:val="24"/>
        </w:rPr>
        <w:t>Nečtinech</w:t>
      </w:r>
      <w:proofErr w:type="spellEnd"/>
      <w:r w:rsidRPr="004E6F70">
        <w:rPr>
          <w:sz w:val="24"/>
          <w:szCs w:val="24"/>
        </w:rPr>
        <w:t xml:space="preserve"> a jaká instituce zde nyní sídlí?</w:t>
      </w:r>
      <w:r>
        <w:rPr>
          <w:sz w:val="24"/>
          <w:szCs w:val="24"/>
        </w:rPr>
        <w:br/>
      </w:r>
    </w:p>
    <w:p w:rsidR="004E6F70" w:rsidRPr="004E6F70" w:rsidRDefault="004E6F70" w:rsidP="00C6482D">
      <w:pPr>
        <w:pStyle w:val="Odstavecseseznamem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4E6F70">
        <w:rPr>
          <w:sz w:val="24"/>
          <w:szCs w:val="24"/>
        </w:rPr>
        <w:t xml:space="preserve">Který významný </w:t>
      </w:r>
      <w:proofErr w:type="gramStart"/>
      <w:r w:rsidRPr="004E6F70">
        <w:rPr>
          <w:sz w:val="24"/>
          <w:szCs w:val="24"/>
        </w:rPr>
        <w:t>spisovatel  je</w:t>
      </w:r>
      <w:proofErr w:type="gramEnd"/>
      <w:r w:rsidRPr="004E6F70">
        <w:rPr>
          <w:sz w:val="24"/>
          <w:szCs w:val="24"/>
        </w:rPr>
        <w:t xml:space="preserve"> spojen s </w:t>
      </w:r>
      <w:proofErr w:type="spellStart"/>
      <w:r w:rsidRPr="004E6F70">
        <w:rPr>
          <w:sz w:val="24"/>
          <w:szCs w:val="24"/>
        </w:rPr>
        <w:t>Chyšemi</w:t>
      </w:r>
      <w:proofErr w:type="spellEnd"/>
      <w:r w:rsidRPr="004E6F70">
        <w:rPr>
          <w:sz w:val="24"/>
          <w:szCs w:val="24"/>
        </w:rPr>
        <w:t>? V kterých dílech se promítl jeho pobyt zde? Co zajímavého je v </w:t>
      </w:r>
      <w:proofErr w:type="spellStart"/>
      <w:r w:rsidRPr="004E6F70">
        <w:rPr>
          <w:sz w:val="24"/>
          <w:szCs w:val="24"/>
        </w:rPr>
        <w:t>Chyších</w:t>
      </w:r>
      <w:proofErr w:type="spellEnd"/>
      <w:r w:rsidRPr="004E6F70">
        <w:rPr>
          <w:sz w:val="24"/>
          <w:szCs w:val="24"/>
        </w:rPr>
        <w:t xml:space="preserve"> kromě zámku?</w:t>
      </w:r>
      <w:r>
        <w:rPr>
          <w:sz w:val="24"/>
          <w:szCs w:val="24"/>
        </w:rPr>
        <w:br/>
      </w:r>
    </w:p>
    <w:p w:rsidR="004E6F70" w:rsidRPr="004E6F70" w:rsidRDefault="004E6F70" w:rsidP="00C6482D">
      <w:pPr>
        <w:pStyle w:val="Odstavecseseznamem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4E6F70">
        <w:rPr>
          <w:sz w:val="24"/>
          <w:szCs w:val="24"/>
        </w:rPr>
        <w:t xml:space="preserve">Kdy </w:t>
      </w:r>
      <w:proofErr w:type="gramStart"/>
      <w:r w:rsidRPr="004E6F70">
        <w:rPr>
          <w:sz w:val="24"/>
          <w:szCs w:val="24"/>
        </w:rPr>
        <w:t>byl</w:t>
      </w:r>
      <w:proofErr w:type="gramEnd"/>
      <w:r w:rsidRPr="004E6F70">
        <w:rPr>
          <w:sz w:val="24"/>
          <w:szCs w:val="24"/>
        </w:rPr>
        <w:t xml:space="preserve"> již </w:t>
      </w:r>
      <w:proofErr w:type="gramStart"/>
      <w:r w:rsidRPr="004E6F70">
        <w:rPr>
          <w:sz w:val="24"/>
          <w:szCs w:val="24"/>
        </w:rPr>
        <w:t>osídlena</w:t>
      </w:r>
      <w:proofErr w:type="gramEnd"/>
      <w:r w:rsidRPr="004E6F70">
        <w:rPr>
          <w:sz w:val="24"/>
          <w:szCs w:val="24"/>
        </w:rPr>
        <w:t xml:space="preserve"> stolová hora Vladař? Co zajímavého zde můžeme vidět?</w:t>
      </w:r>
      <w:r>
        <w:rPr>
          <w:sz w:val="24"/>
          <w:szCs w:val="24"/>
        </w:rPr>
        <w:br/>
      </w:r>
    </w:p>
    <w:p w:rsidR="004E6F70" w:rsidRPr="004E6F70" w:rsidRDefault="004E6F70" w:rsidP="00C6482D">
      <w:pPr>
        <w:pStyle w:val="Odstavecseseznamem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4E6F70">
        <w:rPr>
          <w:sz w:val="24"/>
          <w:szCs w:val="24"/>
        </w:rPr>
        <w:t>Který významný vojevůdce bojoval roku 1421 na Vladaři?</w:t>
      </w:r>
      <w:r>
        <w:rPr>
          <w:sz w:val="24"/>
          <w:szCs w:val="24"/>
        </w:rPr>
        <w:br/>
      </w:r>
    </w:p>
    <w:p w:rsidR="004E6F70" w:rsidRPr="004E6F70" w:rsidRDefault="004E6F70" w:rsidP="00C6482D">
      <w:pPr>
        <w:pStyle w:val="Odstavecseseznamem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4E6F70">
        <w:rPr>
          <w:sz w:val="24"/>
          <w:szCs w:val="24"/>
        </w:rPr>
        <w:t xml:space="preserve">Jaké jsou možnosti hospodářského využití </w:t>
      </w:r>
      <w:proofErr w:type="spellStart"/>
      <w:r w:rsidRPr="004E6F70">
        <w:rPr>
          <w:sz w:val="24"/>
          <w:szCs w:val="24"/>
        </w:rPr>
        <w:t>Manětínska</w:t>
      </w:r>
      <w:proofErr w:type="spellEnd"/>
      <w:r w:rsidRPr="004E6F70">
        <w:rPr>
          <w:sz w:val="24"/>
          <w:szCs w:val="24"/>
        </w:rPr>
        <w:t>? Jaké jsou přednosti a jaké problémy této oblasti?</w:t>
      </w:r>
    </w:p>
    <w:sectPr w:rsidR="004E6F70" w:rsidRPr="004E6F70" w:rsidSect="00A41A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B374E"/>
    <w:multiLevelType w:val="hybridMultilevel"/>
    <w:tmpl w:val="1D1078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B32CA"/>
    <w:rsid w:val="00000862"/>
    <w:rsid w:val="00012B51"/>
    <w:rsid w:val="00157CFE"/>
    <w:rsid w:val="001E286A"/>
    <w:rsid w:val="001F1E76"/>
    <w:rsid w:val="002971AC"/>
    <w:rsid w:val="002A39C1"/>
    <w:rsid w:val="00440874"/>
    <w:rsid w:val="00441A1D"/>
    <w:rsid w:val="00461356"/>
    <w:rsid w:val="004B0905"/>
    <w:rsid w:val="004C4E64"/>
    <w:rsid w:val="004E6F70"/>
    <w:rsid w:val="004F116E"/>
    <w:rsid w:val="005307A2"/>
    <w:rsid w:val="00620199"/>
    <w:rsid w:val="006539A6"/>
    <w:rsid w:val="00657F30"/>
    <w:rsid w:val="007C0390"/>
    <w:rsid w:val="007E1F5B"/>
    <w:rsid w:val="00833CE8"/>
    <w:rsid w:val="00854289"/>
    <w:rsid w:val="008C5A0E"/>
    <w:rsid w:val="009A6E38"/>
    <w:rsid w:val="009B6B56"/>
    <w:rsid w:val="00A26351"/>
    <w:rsid w:val="00A41A72"/>
    <w:rsid w:val="00A42EC7"/>
    <w:rsid w:val="00A74B80"/>
    <w:rsid w:val="00AC2CB1"/>
    <w:rsid w:val="00AE2AC8"/>
    <w:rsid w:val="00AF505C"/>
    <w:rsid w:val="00B94650"/>
    <w:rsid w:val="00C05928"/>
    <w:rsid w:val="00C64435"/>
    <w:rsid w:val="00C6482D"/>
    <w:rsid w:val="00C75793"/>
    <w:rsid w:val="00C96AD6"/>
    <w:rsid w:val="00CD75DD"/>
    <w:rsid w:val="00D52D6A"/>
    <w:rsid w:val="00D847E2"/>
    <w:rsid w:val="00DB32CA"/>
    <w:rsid w:val="00DF44C7"/>
    <w:rsid w:val="00E57F8D"/>
    <w:rsid w:val="00EF24E4"/>
    <w:rsid w:val="00F470DB"/>
    <w:rsid w:val="00F82C3F"/>
    <w:rsid w:val="00FB4B48"/>
    <w:rsid w:val="00FC7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2EC7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A6E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757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link w:val="Nadpis4Char"/>
    <w:uiPriority w:val="9"/>
    <w:qFormat/>
    <w:rsid w:val="009B6B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6C7B83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1A1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2A39C1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A26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B6B56"/>
    <w:rPr>
      <w:rFonts w:ascii="Times New Roman" w:eastAsia="Times New Roman" w:hAnsi="Times New Roman" w:cs="Times New Roman"/>
      <w:b/>
      <w:bCs/>
      <w:color w:val="6C7B83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757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ditsection">
    <w:name w:val="editsection"/>
    <w:basedOn w:val="Standardnpsmoodstavce"/>
    <w:rsid w:val="004B0905"/>
  </w:style>
  <w:style w:type="character" w:customStyle="1" w:styleId="mw-headline">
    <w:name w:val="mw-headline"/>
    <w:basedOn w:val="Standardnpsmoodstavce"/>
    <w:rsid w:val="004B0905"/>
  </w:style>
  <w:style w:type="character" w:customStyle="1" w:styleId="Nadpis2Char">
    <w:name w:val="Nadpis 2 Char"/>
    <w:basedOn w:val="Standardnpsmoodstavce"/>
    <w:link w:val="Nadpis2"/>
    <w:uiPriority w:val="9"/>
    <w:semiHidden/>
    <w:rsid w:val="009A6E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C648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6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0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8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1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29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0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9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4236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6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58809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4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9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19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96916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0228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16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6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01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3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8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30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2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3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56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7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6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597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7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57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6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2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7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0740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14198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s.wikipedia.org/wiki/Zemsk%C3%A1_stezka" TargetMode="External"/><Relationship Id="rId117" Type="http://schemas.openxmlformats.org/officeDocument/2006/relationships/image" Target="media/image15.jpeg"/><Relationship Id="rId21" Type="http://schemas.openxmlformats.org/officeDocument/2006/relationships/hyperlink" Target="http://cs.wikipedia.org/wiki/Latina" TargetMode="External"/><Relationship Id="rId42" Type="http://schemas.openxmlformats.org/officeDocument/2006/relationships/hyperlink" Target="http://cs.wikipedia.org/wiki/1712" TargetMode="External"/><Relationship Id="rId47" Type="http://schemas.openxmlformats.org/officeDocument/2006/relationships/hyperlink" Target="http://cs.wikipedia.org/wiki/1850" TargetMode="External"/><Relationship Id="rId63" Type="http://schemas.openxmlformats.org/officeDocument/2006/relationships/hyperlink" Target="http://cs.wikipedia.org/wiki/%C5%BDelezni%C4%8Dn%C3%AD_zast%C3%A1vka" TargetMode="External"/><Relationship Id="rId68" Type="http://schemas.openxmlformats.org/officeDocument/2006/relationships/hyperlink" Target="http://cs.wikipedia.org/wiki/La%C5%BEan%C5%A1t%C3%AD_z_Bukov%C3%A9" TargetMode="External"/><Relationship Id="rId84" Type="http://schemas.openxmlformats.org/officeDocument/2006/relationships/hyperlink" Target="http://www.nectiny.cz/data/editor/180cs_big.jpg" TargetMode="External"/><Relationship Id="rId89" Type="http://schemas.openxmlformats.org/officeDocument/2006/relationships/hyperlink" Target="http://www.nectiny.cz/data/editor/179cs_11_big.jpg" TargetMode="External"/><Relationship Id="rId112" Type="http://schemas.openxmlformats.org/officeDocument/2006/relationships/hyperlink" Target="http://cs.wikipedia.org/wiki/Lubenec" TargetMode="External"/><Relationship Id="rId133" Type="http://schemas.openxmlformats.org/officeDocument/2006/relationships/hyperlink" Target="http://cs.wikipedia.org/wiki/Teplomiln%C3%A9_rostliny" TargetMode="External"/><Relationship Id="rId138" Type="http://schemas.openxmlformats.org/officeDocument/2006/relationships/hyperlink" Target="http://cs.wikipedia.org/wiki/Keltov%C3%A9" TargetMode="External"/><Relationship Id="rId16" Type="http://schemas.openxmlformats.org/officeDocument/2006/relationships/hyperlink" Target="http://cs.wikipedia.org/wiki/Pam%C3%A1tn%C3%BD_strom" TargetMode="External"/><Relationship Id="rId107" Type="http://schemas.openxmlformats.org/officeDocument/2006/relationships/hyperlink" Target="http://cs.wikipedia.org/wiki/2006" TargetMode="External"/><Relationship Id="rId11" Type="http://schemas.openxmlformats.org/officeDocument/2006/relationships/hyperlink" Target="http://cs.wikipedia.org/w/index.php?title=Karel_Maxmili%C3%A1n_La%C5%BEansk%C3%BD&amp;action=edit&amp;redlink=1" TargetMode="External"/><Relationship Id="rId32" Type="http://schemas.openxmlformats.org/officeDocument/2006/relationships/hyperlink" Target="http://cs.wikipedia.org/wiki/1235" TargetMode="External"/><Relationship Id="rId37" Type="http://schemas.openxmlformats.org/officeDocument/2006/relationships/image" Target="media/image6.jpeg"/><Relationship Id="rId53" Type="http://schemas.openxmlformats.org/officeDocument/2006/relationships/hyperlink" Target="http://cs.wikipedia.org/wiki/Doln%C3%AD_B%C4%9Bl%C3%A1" TargetMode="External"/><Relationship Id="rId58" Type="http://schemas.openxmlformats.org/officeDocument/2006/relationships/hyperlink" Target="http://cs.wikipedia.org/wiki/1918" TargetMode="External"/><Relationship Id="rId74" Type="http://schemas.openxmlformats.org/officeDocument/2006/relationships/hyperlink" Target="http://cs.wikipedia.org/wiki/1988" TargetMode="External"/><Relationship Id="rId79" Type="http://schemas.openxmlformats.org/officeDocument/2006/relationships/hyperlink" Target="http://cs.wikipedia.org/wiki/Man%C4%9Bt%C3%ADnsk%C3%BD_potok" TargetMode="External"/><Relationship Id="rId102" Type="http://schemas.openxmlformats.org/officeDocument/2006/relationships/hyperlink" Target="http://cs.wikipedia.org/wiki/1996" TargetMode="External"/><Relationship Id="rId123" Type="http://schemas.openxmlformats.org/officeDocument/2006/relationships/hyperlink" Target="http://cs.wikipedia.org/wiki/%C4%8Cedi%C4%8D" TargetMode="External"/><Relationship Id="rId128" Type="http://schemas.openxmlformats.org/officeDocument/2006/relationships/hyperlink" Target="http://cs.wikipedia.org/wiki/Katastr%C3%A1ln%C3%AD_%C3%BAzem%C3%AD" TargetMode="External"/><Relationship Id="rId144" Type="http://schemas.openxmlformats.org/officeDocument/2006/relationships/hyperlink" Target="http://cs.wikipedia.org/wiki/Dendrochronologie" TargetMode="External"/><Relationship Id="rId5" Type="http://schemas.openxmlformats.org/officeDocument/2006/relationships/image" Target="media/image1.png"/><Relationship Id="rId90" Type="http://schemas.openxmlformats.org/officeDocument/2006/relationships/hyperlink" Target="http://cs.wikipedia.org/wiki/Vladyka" TargetMode="External"/><Relationship Id="rId95" Type="http://schemas.openxmlformats.org/officeDocument/2006/relationships/image" Target="media/image14.jpeg"/><Relationship Id="rId22" Type="http://schemas.openxmlformats.org/officeDocument/2006/relationships/hyperlink" Target="http://cs.wikipedia.org/wiki/M%C4%9Bsto" TargetMode="External"/><Relationship Id="rId27" Type="http://schemas.openxmlformats.org/officeDocument/2006/relationships/hyperlink" Target="http://cs.wikipedia.org/wiki/Praha" TargetMode="External"/><Relationship Id="rId43" Type="http://schemas.openxmlformats.org/officeDocument/2006/relationships/hyperlink" Target="http://cs.wikipedia.org/wiki/Petr_Brandl" TargetMode="External"/><Relationship Id="rId48" Type="http://schemas.openxmlformats.org/officeDocument/2006/relationships/hyperlink" Target="http://cs.wikipedia.org/wiki/Soudn%C3%AD_okres" TargetMode="External"/><Relationship Id="rId64" Type="http://schemas.openxmlformats.org/officeDocument/2006/relationships/hyperlink" Target="http://cs.wikipedia.org/wiki/%C5%BDelezni%C4%8Dn%C3%AD_tra%C5%A5_Plze%C5%88_-_%C5%BDatec" TargetMode="External"/><Relationship Id="rId69" Type="http://schemas.openxmlformats.org/officeDocument/2006/relationships/hyperlink" Target="http://cs.wikipedia.org/wiki/Vys%C3%ADdlen%C3%AD_N%C4%9Bmc%C5%AF_z_%C4%8Ceskoslovenska" TargetMode="External"/><Relationship Id="rId113" Type="http://schemas.openxmlformats.org/officeDocument/2006/relationships/hyperlink" Target="http://cs.wikipedia.org/wiki/Zahradn%C3%ADk" TargetMode="External"/><Relationship Id="rId118" Type="http://schemas.openxmlformats.org/officeDocument/2006/relationships/hyperlink" Target="http://cs.wikipedia.org/wiki/Stolov%C3%A1_hora" TargetMode="External"/><Relationship Id="rId134" Type="http://schemas.openxmlformats.org/officeDocument/2006/relationships/hyperlink" Target="http://cs.wikipedia.org/wiki/Sm%C3%AD%C5%A1en%C3%BD_les" TargetMode="External"/><Relationship Id="rId139" Type="http://schemas.openxmlformats.org/officeDocument/2006/relationships/hyperlink" Target="http://cs.wikipedia.org/wiki/Vlada%C5%99_(hradi%C5%A1t%C4%9B)" TargetMode="External"/><Relationship Id="rId80" Type="http://schemas.openxmlformats.org/officeDocument/2006/relationships/hyperlink" Target="http://cs.wikipedia.org/wiki/St%C5%99ela_(%C5%99eka)" TargetMode="External"/><Relationship Id="rId85" Type="http://schemas.openxmlformats.org/officeDocument/2006/relationships/image" Target="media/image11.jpeg"/><Relationship Id="rId3" Type="http://schemas.openxmlformats.org/officeDocument/2006/relationships/settings" Target="settings.xml"/><Relationship Id="rId12" Type="http://schemas.openxmlformats.org/officeDocument/2006/relationships/hyperlink" Target="http://cs.wikipedia.org/wiki/1740" TargetMode="External"/><Relationship Id="rId17" Type="http://schemas.openxmlformats.org/officeDocument/2006/relationships/hyperlink" Target="http://cs.wikipedia.org/wiki/Dub_zimn%C3%AD" TargetMode="External"/><Relationship Id="rId25" Type="http://schemas.openxmlformats.org/officeDocument/2006/relationships/hyperlink" Target="http://cs.wikipedia.org/wiki/Katastr%C3%A1ln%C3%AD_%C3%BAzem%C3%AD" TargetMode="External"/><Relationship Id="rId33" Type="http://schemas.openxmlformats.org/officeDocument/2006/relationships/hyperlink" Target="http://cs.wikipedia.org/wiki/Renesance" TargetMode="External"/><Relationship Id="rId38" Type="http://schemas.openxmlformats.org/officeDocument/2006/relationships/hyperlink" Target="http://cs.wikipedia.org/wiki/T%C5%99icetilet%C3%A1_v%C3%A1lka" TargetMode="External"/><Relationship Id="rId46" Type="http://schemas.openxmlformats.org/officeDocument/2006/relationships/hyperlink" Target="http://cs.wikipedia.org/wiki/1830" TargetMode="External"/><Relationship Id="rId59" Type="http://schemas.openxmlformats.org/officeDocument/2006/relationships/hyperlink" Target="http://cs.wikipedia.org/wiki/P%C5%A1ov" TargetMode="External"/><Relationship Id="rId67" Type="http://schemas.openxmlformats.org/officeDocument/2006/relationships/hyperlink" Target="http://cs.wikipedia.org/wiki/1945" TargetMode="External"/><Relationship Id="rId103" Type="http://schemas.openxmlformats.org/officeDocument/2006/relationships/hyperlink" Target="http://cs.wikipedia.org/wiki/1999" TargetMode="External"/><Relationship Id="rId108" Type="http://schemas.openxmlformats.org/officeDocument/2006/relationships/hyperlink" Target="http://cs.wikipedia.org/wiki/1917" TargetMode="External"/><Relationship Id="rId116" Type="http://schemas.openxmlformats.org/officeDocument/2006/relationships/hyperlink" Target="http://cs.wikipedia.org/wiki/Josef_Ad%C3%A1mek_(socha%C5%99)" TargetMode="External"/><Relationship Id="rId124" Type="http://schemas.openxmlformats.org/officeDocument/2006/relationships/hyperlink" Target="http://cs.wikipedia.org/wiki/Tepelsk%C3%A1_vrchovina" TargetMode="External"/><Relationship Id="rId129" Type="http://schemas.openxmlformats.org/officeDocument/2006/relationships/hyperlink" Target="http://cs.wikipedia.org/wiki/Z%C3%A1ho%C5%99ice" TargetMode="External"/><Relationship Id="rId137" Type="http://schemas.openxmlformats.org/officeDocument/2006/relationships/hyperlink" Target="http://cs.wikipedia.org/wiki/Doba_bronzov%C3%A1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7.jpeg"/><Relationship Id="rId54" Type="http://schemas.openxmlformats.org/officeDocument/2006/relationships/hyperlink" Target="http://cs.wikipedia.org/wiki/Kazn%C4%9Bjov" TargetMode="External"/><Relationship Id="rId62" Type="http://schemas.openxmlformats.org/officeDocument/2006/relationships/hyperlink" Target="http://cs.wikipedia.org/wiki/1923" TargetMode="External"/><Relationship Id="rId70" Type="http://schemas.openxmlformats.org/officeDocument/2006/relationships/hyperlink" Target="http://cs.wikipedia.org/wiki/Zho%C5%99ec_(Man%C4%9Bt%C3%ADn)" TargetMode="External"/><Relationship Id="rId75" Type="http://schemas.openxmlformats.org/officeDocument/2006/relationships/hyperlink" Target="http://cs.wikipedia.org/w/index.php?title=Muzeum_a_galerie_severn%C3%ADho_Plze%C5%88ska&amp;action=edit&amp;redlink=1" TargetMode="External"/><Relationship Id="rId83" Type="http://schemas.openxmlformats.org/officeDocument/2006/relationships/image" Target="media/image10.jpeg"/><Relationship Id="rId88" Type="http://schemas.openxmlformats.org/officeDocument/2006/relationships/image" Target="media/image13.jpeg"/><Relationship Id="rId91" Type="http://schemas.openxmlformats.org/officeDocument/2006/relationships/hyperlink" Target="http://cs.wikipedia.org/wiki/1361" TargetMode="External"/><Relationship Id="rId96" Type="http://schemas.openxmlformats.org/officeDocument/2006/relationships/hyperlink" Target="http://cs.wikipedia.org/wiki/1891" TargetMode="External"/><Relationship Id="rId111" Type="http://schemas.openxmlformats.org/officeDocument/2006/relationships/hyperlink" Target="http://cs.wikipedia.org/wiki/V%C4%9Bc_Makropulos" TargetMode="External"/><Relationship Id="rId132" Type="http://schemas.openxmlformats.org/officeDocument/2006/relationships/hyperlink" Target="http://cs.wikipedia.org/wiki/Hektar" TargetMode="External"/><Relationship Id="rId140" Type="http://schemas.openxmlformats.org/officeDocument/2006/relationships/hyperlink" Target="http://cs.wikipedia.org/wiki/1421" TargetMode="External"/><Relationship Id="rId145" Type="http://schemas.openxmlformats.org/officeDocument/2006/relationships/hyperlink" Target="http://cs.wikipedia.org/wiki/Neboze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cs.wikipedia.org/w/index.php?title=Komenda_johanit%C5%AF_Man%C4%9Bt%C3%ADn&amp;action=edit&amp;redlink=1" TargetMode="External"/><Relationship Id="rId23" Type="http://schemas.openxmlformats.org/officeDocument/2006/relationships/hyperlink" Target="http://cs.wikipedia.org/wiki/Okres_Plze%C5%88-sever" TargetMode="External"/><Relationship Id="rId28" Type="http://schemas.openxmlformats.org/officeDocument/2006/relationships/hyperlink" Target="http://cs.wikipedia.org/wiki/Cheb" TargetMode="External"/><Relationship Id="rId36" Type="http://schemas.openxmlformats.org/officeDocument/2006/relationships/hyperlink" Target="http://cs.wikipedia.org/wiki/Soubor:Manetin_nam.JPG" TargetMode="External"/><Relationship Id="rId49" Type="http://schemas.openxmlformats.org/officeDocument/2006/relationships/hyperlink" Target="http://cs.wikipedia.org/wiki/1857" TargetMode="External"/><Relationship Id="rId57" Type="http://schemas.openxmlformats.org/officeDocument/2006/relationships/hyperlink" Target="http://cs.wikipedia.org/wiki/%C4%8Ceskoslovensk%C3%A1_republika" TargetMode="External"/><Relationship Id="rId106" Type="http://schemas.openxmlformats.org/officeDocument/2006/relationships/hyperlink" Target="http://cs.wikipedia.org/wiki/1580" TargetMode="External"/><Relationship Id="rId114" Type="http://schemas.openxmlformats.org/officeDocument/2006/relationships/hyperlink" Target="http://cs.wikipedia.org/wiki/1967" TargetMode="External"/><Relationship Id="rId119" Type="http://schemas.openxmlformats.org/officeDocument/2006/relationships/hyperlink" Target="http://cs.wikipedia.org/wiki/Okres_Karlovy_Vary" TargetMode="External"/><Relationship Id="rId127" Type="http://schemas.openxmlformats.org/officeDocument/2006/relationships/hyperlink" Target="http://cs.wikipedia.org/wiki/Metr" TargetMode="External"/><Relationship Id="rId10" Type="http://schemas.openxmlformats.org/officeDocument/2006/relationships/hyperlink" Target="http://cs.wikipedia.org/w/index.php?title=Man%C4%9Bt%C3%ADnsk%C3%A1&amp;action=edit&amp;redlink=1" TargetMode="External"/><Relationship Id="rId31" Type="http://schemas.openxmlformats.org/officeDocument/2006/relationships/hyperlink" Target="http://cs.wikipedia.org/wiki/Johanit%C3%A9" TargetMode="External"/><Relationship Id="rId44" Type="http://schemas.openxmlformats.org/officeDocument/2006/relationships/hyperlink" Target="http://cs.wikipedia.org/wiki/1809" TargetMode="External"/><Relationship Id="rId52" Type="http://schemas.openxmlformats.org/officeDocument/2006/relationships/hyperlink" Target="http://cs.wikipedia.org/wiki/Ne%C4%8Dtiny" TargetMode="External"/><Relationship Id="rId60" Type="http://schemas.openxmlformats.org/officeDocument/2006/relationships/hyperlink" Target="http://cs.wikipedia.org/wiki/Bezv%C4%9Brov" TargetMode="External"/><Relationship Id="rId65" Type="http://schemas.openxmlformats.org/officeDocument/2006/relationships/hyperlink" Target="http://cs.wikipedia.org/wiki/Mnichovsk%C3%A1_dohoda" TargetMode="External"/><Relationship Id="rId73" Type="http://schemas.openxmlformats.org/officeDocument/2006/relationships/hyperlink" Target="http://cs.wikipedia.org/wiki/Okres_Plze%C5%88-sever" TargetMode="External"/><Relationship Id="rId78" Type="http://schemas.openxmlformats.org/officeDocument/2006/relationships/hyperlink" Target="http://cs.wikipedia.org/wiki/%C3%9An%C4%9B%C5%A1ov" TargetMode="External"/><Relationship Id="rId81" Type="http://schemas.openxmlformats.org/officeDocument/2006/relationships/hyperlink" Target="http://upload.wikimedia.org/wikipedia/commons/c/c5/Kostel_svat%C3%A9ho_Jakuba_V%C4%9Bt%C5%A1%C3%ADho_-_Ne%C4%8Dtiny,_Plze%C5%88sk%C3%BD_kraj,_%C4%8Cesk%C3%A1_republika.jpg" TargetMode="External"/><Relationship Id="rId86" Type="http://schemas.openxmlformats.org/officeDocument/2006/relationships/image" Target="media/image12.jpeg"/><Relationship Id="rId94" Type="http://schemas.openxmlformats.org/officeDocument/2006/relationships/hyperlink" Target="http://upload.wikimedia.org/wikipedia/commons/8/83/Chy%C5%A1e-Castle2.jpg" TargetMode="External"/><Relationship Id="rId99" Type="http://schemas.openxmlformats.org/officeDocument/2006/relationships/hyperlink" Target="http://cs.wikipedia.org/wiki/Druh%C3%A1_sv%C4%9Btov%C3%A1_v%C3%A1lka" TargetMode="External"/><Relationship Id="rId101" Type="http://schemas.openxmlformats.org/officeDocument/2006/relationships/hyperlink" Target="http://cs.wikipedia.org/wiki/1989" TargetMode="External"/><Relationship Id="rId122" Type="http://schemas.openxmlformats.org/officeDocument/2006/relationships/hyperlink" Target="http://cs.wikipedia.org/wiki/Nevd%C4%9Bk" TargetMode="External"/><Relationship Id="rId130" Type="http://schemas.openxmlformats.org/officeDocument/2006/relationships/hyperlink" Target="http://cs.wikipedia.org/wiki/1969" TargetMode="External"/><Relationship Id="rId135" Type="http://schemas.openxmlformats.org/officeDocument/2006/relationships/hyperlink" Target="http://cs.wikipedia.org/wiki/%C4%8Cedi%C4%8D" TargetMode="External"/><Relationship Id="rId143" Type="http://schemas.openxmlformats.org/officeDocument/2006/relationships/hyperlink" Target="http://cs.wikipedia.org/wiki/200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s.wikipedia.org/wiki/Rad%C4%9Bjov_(Man%C4%9Bt%C3%ADn)" TargetMode="External"/><Relationship Id="rId13" Type="http://schemas.openxmlformats.org/officeDocument/2006/relationships/hyperlink" Target="http://cs.wikipedia.org/wiki/20._stolet%C3%AD" TargetMode="External"/><Relationship Id="rId18" Type="http://schemas.openxmlformats.org/officeDocument/2006/relationships/hyperlink" Target="http://cs.wikipedia.org/wiki/1978" TargetMode="External"/><Relationship Id="rId39" Type="http://schemas.openxmlformats.org/officeDocument/2006/relationships/hyperlink" Target="http://cs.wikipedia.org/wiki/Nemy%C5%A1l" TargetMode="External"/><Relationship Id="rId109" Type="http://schemas.openxmlformats.org/officeDocument/2006/relationships/hyperlink" Target="http://cs.wikipedia.org/wiki/Karel_%C4%8Capek" TargetMode="External"/><Relationship Id="rId34" Type="http://schemas.openxmlformats.org/officeDocument/2006/relationships/hyperlink" Target="http://cs.wikipedia.org/wiki/Soubor:Manetin_socha.jpg" TargetMode="External"/><Relationship Id="rId50" Type="http://schemas.openxmlformats.org/officeDocument/2006/relationships/hyperlink" Target="http://cs.wikipedia.org/wiki/%C5%BDlutice" TargetMode="External"/><Relationship Id="rId55" Type="http://schemas.openxmlformats.org/officeDocument/2006/relationships/hyperlink" Target="http://cs.wikipedia.org/wiki/Mladotice_(okres_Plze%C5%88-sever)" TargetMode="External"/><Relationship Id="rId76" Type="http://schemas.openxmlformats.org/officeDocument/2006/relationships/hyperlink" Target="http://www.jchval.estranky.cz/fotoalbum/cestovani-cr---hezka-mista/stolova-hora-kozelka-/vyhled-ze-stolove-hory-4.jpg.-.html" TargetMode="External"/><Relationship Id="rId97" Type="http://schemas.openxmlformats.org/officeDocument/2006/relationships/hyperlink" Target="http://cs.wikipedia.org/wiki/1895" TargetMode="External"/><Relationship Id="rId104" Type="http://schemas.openxmlformats.org/officeDocument/2006/relationships/hyperlink" Target="http://cs.wikipedia.org/wiki/Pivovar" TargetMode="External"/><Relationship Id="rId120" Type="http://schemas.openxmlformats.org/officeDocument/2006/relationships/hyperlink" Target="http://cs.wikipedia.org/wiki/Vlado%C5%99ice" TargetMode="External"/><Relationship Id="rId125" Type="http://schemas.openxmlformats.org/officeDocument/2006/relationships/hyperlink" Target="http://cs.wikipedia.org/wiki/St%C5%99ela_(%C5%99eka)" TargetMode="External"/><Relationship Id="rId141" Type="http://schemas.openxmlformats.org/officeDocument/2006/relationships/hyperlink" Target="http://cs.wikipedia.org/wiki/Jan_%C5%BDi%C5%BEka" TargetMode="External"/><Relationship Id="rId14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hyperlink" Target="http://cs.wikipedia.org/wiki/1949" TargetMode="External"/><Relationship Id="rId92" Type="http://schemas.openxmlformats.org/officeDocument/2006/relationships/hyperlink" Target="http://cs.wikipedia.org/wiki/1365" TargetMode="External"/><Relationship Id="rId2" Type="http://schemas.openxmlformats.org/officeDocument/2006/relationships/styles" Target="styles.xml"/><Relationship Id="rId29" Type="http://schemas.openxmlformats.org/officeDocument/2006/relationships/hyperlink" Target="http://cs.wikipedia.org/wiki/1169" TargetMode="External"/><Relationship Id="rId24" Type="http://schemas.openxmlformats.org/officeDocument/2006/relationships/hyperlink" Target="http://cs.wikipedia.org/wiki/Obec" TargetMode="External"/><Relationship Id="rId40" Type="http://schemas.openxmlformats.org/officeDocument/2006/relationships/hyperlink" Target="http://cs.wikipedia.org/wiki/Soubor:Man%C4%9Bt%C3%ADn_-_kostel_sv._Barbory.jpg" TargetMode="External"/><Relationship Id="rId45" Type="http://schemas.openxmlformats.org/officeDocument/2006/relationships/hyperlink" Target="http://cs.wikipedia.org/wiki/Anglick%C3%BD_park" TargetMode="External"/><Relationship Id="rId66" Type="http://schemas.openxmlformats.org/officeDocument/2006/relationships/hyperlink" Target="http://cs.wikipedia.org/wiki/Nacistick%C3%A9_N%C4%9Bmecko" TargetMode="External"/><Relationship Id="rId87" Type="http://schemas.openxmlformats.org/officeDocument/2006/relationships/hyperlink" Target="http://www.nectiny.cz/data/editor/179cs_7_big.jpg" TargetMode="External"/><Relationship Id="rId110" Type="http://schemas.openxmlformats.org/officeDocument/2006/relationships/hyperlink" Target="http://cs.wikipedia.org/wiki/Krakatit" TargetMode="External"/><Relationship Id="rId115" Type="http://schemas.openxmlformats.org/officeDocument/2006/relationships/hyperlink" Target="http://cs.wikipedia.org/wiki/Busta" TargetMode="External"/><Relationship Id="rId131" Type="http://schemas.openxmlformats.org/officeDocument/2006/relationships/hyperlink" Target="http://cs.wikipedia.org/wiki/P%C5%99%C3%ADrodn%C3%AD_rezervace" TargetMode="External"/><Relationship Id="rId136" Type="http://schemas.openxmlformats.org/officeDocument/2006/relationships/hyperlink" Target="http://cs.wikipedia.org/wiki/Jezero" TargetMode="External"/><Relationship Id="rId61" Type="http://schemas.openxmlformats.org/officeDocument/2006/relationships/hyperlink" Target="http://cs.wikipedia.org/wiki/1921" TargetMode="External"/><Relationship Id="rId82" Type="http://schemas.openxmlformats.org/officeDocument/2006/relationships/image" Target="media/image9.jpeg"/><Relationship Id="rId19" Type="http://schemas.openxmlformats.org/officeDocument/2006/relationships/hyperlink" Target="http://upload.wikimedia.org/wikipedia/commons/a/a8/Manetin_zamek.JPG" TargetMode="External"/><Relationship Id="rId14" Type="http://schemas.openxmlformats.org/officeDocument/2006/relationships/hyperlink" Target="http://cs.wikipedia.org/wiki/Libenovsk%C3%BD_dub" TargetMode="External"/><Relationship Id="rId30" Type="http://schemas.openxmlformats.org/officeDocument/2006/relationships/hyperlink" Target="http://cs.wikipedia.org/wiki/Vladislav_II." TargetMode="External"/><Relationship Id="rId35" Type="http://schemas.openxmlformats.org/officeDocument/2006/relationships/image" Target="media/image5.jpeg"/><Relationship Id="rId56" Type="http://schemas.openxmlformats.org/officeDocument/2006/relationships/hyperlink" Target="http://cs.wikipedia.org/wiki/Rab%C5%A1tejn_nad_St%C5%99elou" TargetMode="External"/><Relationship Id="rId77" Type="http://schemas.openxmlformats.org/officeDocument/2006/relationships/image" Target="media/image8.jpeg"/><Relationship Id="rId100" Type="http://schemas.openxmlformats.org/officeDocument/2006/relationships/hyperlink" Target="http://cs.wikipedia.org/wiki/1967" TargetMode="External"/><Relationship Id="rId105" Type="http://schemas.openxmlformats.org/officeDocument/2006/relationships/hyperlink" Target="http://cs.wikipedia.org/wiki/Pivo" TargetMode="External"/><Relationship Id="rId126" Type="http://schemas.openxmlformats.org/officeDocument/2006/relationships/hyperlink" Target="http://cs.wikipedia.org/wiki/Nadmo%C5%99sk%C3%A1_v%C3%BD%C5%A1ka" TargetMode="External"/><Relationship Id="rId147" Type="http://schemas.openxmlformats.org/officeDocument/2006/relationships/theme" Target="theme/theme1.xml"/><Relationship Id="rId8" Type="http://schemas.openxmlformats.org/officeDocument/2006/relationships/hyperlink" Target="http://cs.wikipedia.org/wiki/Katastr%C3%A1ln%C3%AD_%C3%BAzem%C3%AD" TargetMode="External"/><Relationship Id="rId51" Type="http://schemas.openxmlformats.org/officeDocument/2006/relationships/hyperlink" Target="http://cs.wikipedia.org/wiki/%C5%BDlutice" TargetMode="External"/><Relationship Id="rId72" Type="http://schemas.openxmlformats.org/officeDocument/2006/relationships/hyperlink" Target="http://cs.wikipedia.org/wiki/1960" TargetMode="External"/><Relationship Id="rId93" Type="http://schemas.openxmlformats.org/officeDocument/2006/relationships/hyperlink" Target="http://cs.wikipedia.org/wiki/Karel_IV." TargetMode="External"/><Relationship Id="rId98" Type="http://schemas.openxmlformats.org/officeDocument/2006/relationships/hyperlink" Target="http://cs.wikipedia.org/wiki/Bene%C5%A1ovy_dekrety" TargetMode="External"/><Relationship Id="rId121" Type="http://schemas.openxmlformats.org/officeDocument/2006/relationships/hyperlink" Target="http://cs.wikipedia.org/wiki/%C5%BDlutice" TargetMode="External"/><Relationship Id="rId142" Type="http://schemas.openxmlformats.org/officeDocument/2006/relationships/hyperlink" Target="http://cs.wikipedia.org/wiki/%C5%BDatec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3391</Words>
  <Characters>20007</Characters>
  <Application>Microsoft Office Word</Application>
  <DocSecurity>0</DocSecurity>
  <Lines>166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Hubka</dc:creator>
  <cp:lastModifiedBy>Hubka</cp:lastModifiedBy>
  <cp:revision>4</cp:revision>
  <dcterms:created xsi:type="dcterms:W3CDTF">2011-09-18T15:33:00Z</dcterms:created>
  <dcterms:modified xsi:type="dcterms:W3CDTF">2011-09-18T15:35:00Z</dcterms:modified>
</cp:coreProperties>
</file>